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38" w:rsidRPr="00D2289D" w:rsidRDefault="00FC6B28" w:rsidP="00386638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t xml:space="preserve"> </w:t>
      </w:r>
      <w:r w:rsidR="00386638"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B521C82" wp14:editId="481CA3C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386638" w:rsidRPr="00B024EE" w:rsidTr="00013E33">
        <w:trPr>
          <w:trHeight w:hRule="exact" w:val="250"/>
        </w:trPr>
        <w:tc>
          <w:tcPr>
            <w:tcW w:w="10180" w:type="dxa"/>
          </w:tcPr>
          <w:p w:rsidR="00386638" w:rsidRPr="009D5A7C" w:rsidRDefault="00386638" w:rsidP="00013E3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386638" w:rsidRPr="00B024EE" w:rsidTr="00013E33">
        <w:trPr>
          <w:trHeight w:val="408"/>
        </w:trPr>
        <w:tc>
          <w:tcPr>
            <w:tcW w:w="10180" w:type="dxa"/>
          </w:tcPr>
          <w:p w:rsidR="00386638" w:rsidRPr="009D5A7C" w:rsidRDefault="00386638" w:rsidP="00013E3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>МИНИСТЕРСТВО</w:t>
            </w:r>
            <w:r w:rsidRPr="00215792">
              <w:rPr>
                <w:b/>
                <w:sz w:val="28"/>
                <w:szCs w:val="28"/>
              </w:rPr>
              <w:t xml:space="preserve"> ЖИЛИЩНО-КОММУНАЛЬНОГО ХОЗЯЙСТВА </w:t>
            </w:r>
            <w:r>
              <w:rPr>
                <w:b/>
                <w:sz w:val="28"/>
                <w:szCs w:val="28"/>
              </w:rPr>
              <w:t>И</w:t>
            </w:r>
            <w:r w:rsidRPr="009D5A7C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ГРАЖДАНСКОЙ ЗАЩИТЫ НАСЕЛЕНИЯ</w:t>
            </w:r>
            <w:r w:rsidRPr="009D5A7C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386638" w:rsidRPr="00B024EE" w:rsidTr="00013E33">
        <w:trPr>
          <w:trHeight w:hRule="exact" w:val="250"/>
        </w:trPr>
        <w:tc>
          <w:tcPr>
            <w:tcW w:w="10180" w:type="dxa"/>
          </w:tcPr>
          <w:p w:rsidR="00386638" w:rsidRPr="009D5A7C" w:rsidRDefault="00386638" w:rsidP="00013E33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386638" w:rsidRPr="00B024EE" w:rsidTr="00013E33">
        <w:trPr>
          <w:trHeight w:val="375"/>
        </w:trPr>
        <w:tc>
          <w:tcPr>
            <w:tcW w:w="10180" w:type="dxa"/>
          </w:tcPr>
          <w:p w:rsidR="00386638" w:rsidRPr="00CE215D" w:rsidRDefault="00386638" w:rsidP="00013E33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  <w:r w:rsidRPr="00CE215D">
              <w:rPr>
                <w:b/>
                <w:sz w:val="32"/>
                <w:szCs w:val="32"/>
                <w:lang w:eastAsia="ru-RU"/>
              </w:rPr>
              <w:t>Р И К А З</w:t>
            </w:r>
          </w:p>
        </w:tc>
      </w:tr>
      <w:tr w:rsidR="00386638" w:rsidRPr="009D5A7C" w:rsidTr="00013E33">
        <w:trPr>
          <w:trHeight w:hRule="exact" w:val="50"/>
        </w:trPr>
        <w:tc>
          <w:tcPr>
            <w:tcW w:w="10180" w:type="dxa"/>
            <w:vAlign w:val="center"/>
          </w:tcPr>
          <w:p w:rsidR="00386638" w:rsidRPr="009D5A7C" w:rsidRDefault="00386638" w:rsidP="00013E33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386638" w:rsidRPr="00C45079" w:rsidRDefault="00386638" w:rsidP="00386638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386638" w:rsidRPr="00190DA0" w:rsidTr="00013E33">
        <w:tc>
          <w:tcPr>
            <w:tcW w:w="426" w:type="dxa"/>
            <w:vAlign w:val="bottom"/>
          </w:tcPr>
          <w:p w:rsidR="00386638" w:rsidRPr="00FE5644" w:rsidRDefault="00386638" w:rsidP="00013E33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86638" w:rsidRPr="007A4EE4" w:rsidRDefault="00386638" w:rsidP="00013E3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30.12.2025г.</w:t>
            </w:r>
          </w:p>
        </w:tc>
        <w:tc>
          <w:tcPr>
            <w:tcW w:w="397" w:type="dxa"/>
          </w:tcPr>
          <w:p w:rsidR="00386638" w:rsidRPr="00190DA0" w:rsidRDefault="00386638" w:rsidP="00013E33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190DA0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386638" w:rsidRPr="007A4EE4" w:rsidRDefault="00386638" w:rsidP="00013E3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26-201/ОД</w:t>
            </w:r>
          </w:p>
        </w:tc>
      </w:tr>
      <w:tr w:rsidR="00386638" w:rsidRPr="00F225B5" w:rsidTr="00013E33">
        <w:tc>
          <w:tcPr>
            <w:tcW w:w="4962" w:type="dxa"/>
            <w:gridSpan w:val="4"/>
          </w:tcPr>
          <w:p w:rsidR="00386638" w:rsidRPr="008A7D11" w:rsidRDefault="00386638" w:rsidP="00013E33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386638" w:rsidRPr="00FC6B28" w:rsidRDefault="00386638" w:rsidP="00013E33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FC6B28">
              <w:rPr>
                <w:sz w:val="27"/>
                <w:szCs w:val="27"/>
                <w:lang w:eastAsia="ru-RU"/>
              </w:rPr>
              <w:t>г. Пенза</w:t>
            </w:r>
          </w:p>
        </w:tc>
      </w:tr>
    </w:tbl>
    <w:p w:rsidR="00386638" w:rsidRPr="0032703D" w:rsidRDefault="00386638" w:rsidP="00386638">
      <w:pPr>
        <w:suppressAutoHyphens w:val="0"/>
        <w:jc w:val="center"/>
        <w:rPr>
          <w:lang w:eastAsia="ru-RU"/>
        </w:rPr>
      </w:pPr>
    </w:p>
    <w:p w:rsidR="00386638" w:rsidRPr="0032703D" w:rsidRDefault="00386638" w:rsidP="00386638">
      <w:pPr>
        <w:suppressAutoHyphens w:val="0"/>
        <w:jc w:val="center"/>
        <w:rPr>
          <w:lang w:eastAsia="ru-RU"/>
        </w:rPr>
      </w:pPr>
    </w:p>
    <w:p w:rsidR="00386638" w:rsidRPr="0032703D" w:rsidRDefault="00386638" w:rsidP="00386638">
      <w:pPr>
        <w:keepNext/>
        <w:suppressAutoHyphens w:val="0"/>
        <w:jc w:val="center"/>
        <w:outlineLvl w:val="2"/>
        <w:rPr>
          <w:lang w:eastAsia="ru-RU"/>
        </w:rPr>
      </w:pPr>
    </w:p>
    <w:p w:rsidR="00386638" w:rsidRPr="00F623AF" w:rsidRDefault="00386638" w:rsidP="00386638">
      <w:pPr>
        <w:keepNext/>
        <w:suppressAutoHyphens w:val="0"/>
        <w:ind w:left="34" w:right="-6"/>
        <w:jc w:val="center"/>
        <w:outlineLvl w:val="2"/>
        <w:rPr>
          <w:b/>
          <w:sz w:val="32"/>
          <w:szCs w:val="26"/>
          <w:lang w:eastAsia="ru-RU"/>
        </w:rPr>
      </w:pPr>
    </w:p>
    <w:p w:rsidR="00386638" w:rsidRPr="00C554EA" w:rsidRDefault="00386638" w:rsidP="00386638">
      <w:pPr>
        <w:keepNext/>
        <w:suppressAutoHyphens w:val="0"/>
        <w:jc w:val="center"/>
        <w:outlineLvl w:val="2"/>
        <w:rPr>
          <w:b/>
          <w:sz w:val="28"/>
          <w:szCs w:val="28"/>
          <w:lang w:eastAsia="ru-RU"/>
        </w:rPr>
      </w:pPr>
      <w:r w:rsidRPr="00C554EA">
        <w:rPr>
          <w:b/>
          <w:sz w:val="28"/>
          <w:szCs w:val="28"/>
          <w:lang w:eastAsia="ru-RU"/>
        </w:rPr>
        <w:t xml:space="preserve">О внесении изменений в отдельные приказы Министерства </w:t>
      </w:r>
    </w:p>
    <w:p w:rsidR="00386638" w:rsidRPr="00C554EA" w:rsidRDefault="00386638" w:rsidP="00386638">
      <w:pPr>
        <w:keepNext/>
        <w:suppressAutoHyphens w:val="0"/>
        <w:jc w:val="center"/>
        <w:outlineLvl w:val="2"/>
        <w:rPr>
          <w:b/>
          <w:sz w:val="28"/>
          <w:szCs w:val="28"/>
          <w:lang w:eastAsia="ru-RU"/>
        </w:rPr>
      </w:pPr>
      <w:r w:rsidRPr="00C554EA">
        <w:rPr>
          <w:b/>
          <w:sz w:val="28"/>
          <w:szCs w:val="28"/>
          <w:lang w:eastAsia="ru-RU"/>
        </w:rPr>
        <w:t xml:space="preserve">жилищно-коммунального хозяйства и гражданской защиты населения Пензенской области </w:t>
      </w:r>
    </w:p>
    <w:p w:rsidR="00386638" w:rsidRPr="00C554EA" w:rsidRDefault="00386638" w:rsidP="00386638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386638" w:rsidRPr="00C554EA" w:rsidRDefault="00386638" w:rsidP="0038663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0" w:name="sub_1"/>
      <w:r w:rsidRPr="00C554EA">
        <w:rPr>
          <w:sz w:val="28"/>
          <w:szCs w:val="28"/>
          <w:lang w:eastAsia="ru-RU"/>
        </w:rPr>
        <w:t xml:space="preserve">В целях устранения технических ошибок,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</w:t>
      </w:r>
      <w:r w:rsidR="00487A12" w:rsidRPr="00C554EA">
        <w:rPr>
          <w:sz w:val="28"/>
          <w:szCs w:val="28"/>
          <w:lang w:eastAsia="ru-RU"/>
        </w:rPr>
        <w:t xml:space="preserve">последующими изменениями), </w:t>
      </w:r>
      <w:r w:rsidR="00C554EA">
        <w:rPr>
          <w:sz w:val="28"/>
          <w:szCs w:val="28"/>
          <w:lang w:eastAsia="ru-RU"/>
        </w:rPr>
        <w:t xml:space="preserve"> </w:t>
      </w:r>
      <w:proofErr w:type="gramStart"/>
      <w:r w:rsidRPr="00C554EA">
        <w:rPr>
          <w:b/>
          <w:sz w:val="28"/>
          <w:szCs w:val="28"/>
          <w:lang w:eastAsia="ru-RU"/>
        </w:rPr>
        <w:t>п</w:t>
      </w:r>
      <w:proofErr w:type="gramEnd"/>
      <w:r w:rsidRPr="00C554EA">
        <w:rPr>
          <w:b/>
          <w:sz w:val="28"/>
          <w:szCs w:val="28"/>
          <w:lang w:eastAsia="ru-RU"/>
        </w:rPr>
        <w:t xml:space="preserve"> р и к а з ы в а ю</w:t>
      </w:r>
      <w:r w:rsidRPr="00C554EA">
        <w:rPr>
          <w:b/>
          <w:bCs/>
          <w:sz w:val="28"/>
          <w:szCs w:val="28"/>
          <w:lang w:eastAsia="ru-RU"/>
        </w:rPr>
        <w:t>:</w:t>
      </w:r>
    </w:p>
    <w:p w:rsidR="00386638" w:rsidRPr="00C554EA" w:rsidRDefault="00386638" w:rsidP="0038663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554EA">
        <w:rPr>
          <w:sz w:val="28"/>
          <w:szCs w:val="28"/>
          <w:lang w:eastAsia="ru-RU"/>
        </w:rPr>
        <w:t>1. Внести в приказ Министерства жилищно-коммунального хозяйства и гражданской защиты населения Пензенской области от</w:t>
      </w:r>
      <w:r w:rsidRPr="00C554EA">
        <w:rPr>
          <w:sz w:val="28"/>
          <w:szCs w:val="28"/>
        </w:rPr>
        <w:t xml:space="preserve"> </w:t>
      </w:r>
      <w:r w:rsidRPr="00C554EA">
        <w:rPr>
          <w:sz w:val="28"/>
          <w:szCs w:val="28"/>
          <w:lang w:eastAsia="ru-RU"/>
        </w:rPr>
        <w:t xml:space="preserve">12.12.2024 № 26-117/ОД «Об установлении </w:t>
      </w:r>
      <w:proofErr w:type="spellStart"/>
      <w:r w:rsidRPr="00C554EA">
        <w:rPr>
          <w:sz w:val="28"/>
          <w:szCs w:val="28"/>
          <w:lang w:eastAsia="ru-RU"/>
        </w:rPr>
        <w:t>одноставочных</w:t>
      </w:r>
      <w:proofErr w:type="spellEnd"/>
      <w:r w:rsidRPr="00C554EA">
        <w:rPr>
          <w:sz w:val="28"/>
          <w:szCs w:val="28"/>
          <w:lang w:eastAsia="ru-RU"/>
        </w:rPr>
        <w:t xml:space="preserve"> тарифов на питьевую воду (питьевое водоснабжение) и водоотведение на 2025 – 2029 годы» (с последующими изменениями) (далее – Приказ № 1) следующее изменение:</w:t>
      </w:r>
    </w:p>
    <w:p w:rsidR="00386638" w:rsidRPr="00C554EA" w:rsidRDefault="00386638" w:rsidP="0038663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554EA">
        <w:rPr>
          <w:sz w:val="28"/>
          <w:szCs w:val="28"/>
          <w:lang w:eastAsia="ru-RU"/>
        </w:rPr>
        <w:t>1.1. в столбце «Удельный расход электрической энергии, потребляемой в технологическом процессе подготовки питьевой воды, кВт*</w:t>
      </w:r>
      <w:proofErr w:type="gramStart"/>
      <w:r w:rsidRPr="00C554EA">
        <w:rPr>
          <w:sz w:val="28"/>
          <w:szCs w:val="28"/>
          <w:lang w:eastAsia="ru-RU"/>
        </w:rPr>
        <w:t>ч</w:t>
      </w:r>
      <w:proofErr w:type="gramEnd"/>
      <w:r w:rsidRPr="00C554EA">
        <w:rPr>
          <w:sz w:val="28"/>
          <w:szCs w:val="28"/>
          <w:lang w:eastAsia="ru-RU"/>
        </w:rPr>
        <w:t>/куб. м» пункта 4 Приложения № 1 к Приказу № 1 цифры «0,99» заменить цифрами «0,89».</w:t>
      </w:r>
    </w:p>
    <w:p w:rsidR="00C554EA" w:rsidRPr="00C554EA" w:rsidRDefault="00386638" w:rsidP="0038663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554EA">
        <w:rPr>
          <w:sz w:val="28"/>
          <w:szCs w:val="28"/>
          <w:lang w:eastAsia="ru-RU"/>
        </w:rPr>
        <w:t xml:space="preserve">2. </w:t>
      </w:r>
      <w:proofErr w:type="gramStart"/>
      <w:r w:rsidR="00E21BA3" w:rsidRPr="00C554EA">
        <w:rPr>
          <w:sz w:val="28"/>
          <w:szCs w:val="28"/>
          <w:lang w:eastAsia="ru-RU"/>
        </w:rPr>
        <w:t>Внести в приказ Министерства жилищно-коммунального хозяйства и гражданской защиты населения Пензенской области от 19.12.2025 № 26-163/ОД «О внесении изменений в приказ Министерства жилищно-коммунального хозяйства и гражданской защиты населения Пензенской области от 28.11.2022 № 94-т (с последующими изменениями)» (далее – Приказ № 2)</w:t>
      </w:r>
      <w:r w:rsidR="00C554EA" w:rsidRPr="00C554EA">
        <w:rPr>
          <w:sz w:val="28"/>
          <w:szCs w:val="28"/>
          <w:lang w:eastAsia="ru-RU"/>
        </w:rPr>
        <w:t xml:space="preserve"> изменение, изложив Приложение № 1 к Приказу № 2 в редакции согласно Приложению № 1 к настоящему приказу.</w:t>
      </w:r>
      <w:proofErr w:type="gramEnd"/>
    </w:p>
    <w:p w:rsidR="00386638" w:rsidRPr="00C554EA" w:rsidRDefault="00487A12" w:rsidP="00C554E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554EA">
        <w:rPr>
          <w:sz w:val="28"/>
          <w:szCs w:val="28"/>
          <w:lang w:eastAsia="ru-RU"/>
        </w:rPr>
        <w:t>3. Внести в приказ Министерства жилищно-коммунального хозяйства и гражданской защиты населения Пензенской области от 19.12.2025 № 26-179/ОД «О внесении изменений в отдельные приказы Министерства жилищно-коммунального хозяйства и гражданской защиты населения Пензенской области» (далее – Приказ № 3)</w:t>
      </w:r>
      <w:r w:rsidR="00C554EA" w:rsidRPr="00C554EA">
        <w:rPr>
          <w:sz w:val="28"/>
          <w:szCs w:val="28"/>
          <w:lang w:eastAsia="ru-RU"/>
        </w:rPr>
        <w:t xml:space="preserve"> изменение, изложив </w:t>
      </w:r>
      <w:r w:rsidR="006028E5">
        <w:rPr>
          <w:sz w:val="28"/>
          <w:szCs w:val="28"/>
          <w:lang w:eastAsia="ru-RU"/>
        </w:rPr>
        <w:t>Приложение № 2</w:t>
      </w:r>
      <w:r w:rsidR="00C554EA" w:rsidRPr="00C554EA">
        <w:rPr>
          <w:sz w:val="28"/>
          <w:szCs w:val="28"/>
          <w:lang w:eastAsia="ru-RU"/>
        </w:rPr>
        <w:t xml:space="preserve"> к Приказу № 3 в редакции согласно Приложению № 2 к настоящему приказу.</w:t>
      </w:r>
    </w:p>
    <w:p w:rsidR="00386638" w:rsidRPr="00C554EA" w:rsidRDefault="00487A12" w:rsidP="00386638">
      <w:pPr>
        <w:tabs>
          <w:tab w:val="left" w:pos="11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554EA">
        <w:rPr>
          <w:sz w:val="28"/>
          <w:szCs w:val="28"/>
          <w:lang w:eastAsia="ru-RU"/>
        </w:rPr>
        <w:t>4</w:t>
      </w:r>
      <w:r w:rsidR="00386638" w:rsidRPr="00C554EA">
        <w:rPr>
          <w:sz w:val="28"/>
          <w:szCs w:val="28"/>
          <w:lang w:eastAsia="ru-RU"/>
        </w:rPr>
        <w:t xml:space="preserve"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</w:t>
      </w:r>
      <w:r w:rsidR="00386638" w:rsidRPr="00C554EA">
        <w:rPr>
          <w:sz w:val="28"/>
          <w:szCs w:val="28"/>
          <w:lang w:eastAsia="ru-RU"/>
        </w:rPr>
        <w:lastRenderedPageBreak/>
        <w:t xml:space="preserve">«Интернет» и «Официальном </w:t>
      </w:r>
      <w:proofErr w:type="gramStart"/>
      <w:r w:rsidR="00386638" w:rsidRPr="00C554EA">
        <w:rPr>
          <w:sz w:val="28"/>
          <w:szCs w:val="28"/>
          <w:lang w:eastAsia="ru-RU"/>
        </w:rPr>
        <w:t>интернет-портале</w:t>
      </w:r>
      <w:proofErr w:type="gramEnd"/>
      <w:r w:rsidR="00386638" w:rsidRPr="00C554EA">
        <w:rPr>
          <w:sz w:val="28"/>
          <w:szCs w:val="28"/>
          <w:lang w:eastAsia="ru-RU"/>
        </w:rPr>
        <w:t xml:space="preserve"> правовой информации» (www.pravo.gov.ru).</w:t>
      </w:r>
    </w:p>
    <w:p w:rsidR="00F623AF" w:rsidRDefault="00487A12" w:rsidP="00386638">
      <w:pPr>
        <w:tabs>
          <w:tab w:val="left" w:pos="11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554EA">
        <w:rPr>
          <w:sz w:val="28"/>
          <w:szCs w:val="28"/>
          <w:lang w:eastAsia="ru-RU"/>
        </w:rPr>
        <w:t>5</w:t>
      </w:r>
      <w:r w:rsidR="00386638" w:rsidRPr="00C554EA">
        <w:rPr>
          <w:sz w:val="28"/>
          <w:szCs w:val="28"/>
          <w:lang w:eastAsia="ru-RU"/>
        </w:rPr>
        <w:t>. Настоящий приказ вступает в силу</w:t>
      </w:r>
      <w:r w:rsidR="00F623AF" w:rsidRPr="00F623AF">
        <w:rPr>
          <w:sz w:val="28"/>
          <w:szCs w:val="28"/>
          <w:lang w:eastAsia="ru-RU"/>
        </w:rPr>
        <w:t xml:space="preserve"> </w:t>
      </w:r>
      <w:r w:rsidR="00F623AF" w:rsidRPr="00F623AF">
        <w:rPr>
          <w:sz w:val="28"/>
          <w:szCs w:val="28"/>
          <w:lang w:eastAsia="ru-RU"/>
        </w:rPr>
        <w:t>со дня его официального опубликования</w:t>
      </w:r>
      <w:r w:rsidR="00F623AF">
        <w:rPr>
          <w:sz w:val="28"/>
          <w:szCs w:val="28"/>
          <w:lang w:eastAsia="ru-RU"/>
        </w:rPr>
        <w:t>, за исключением пунктов 2 и 3 настоящего приказа, которые вступают в силу с 01 января 2026 года.</w:t>
      </w:r>
    </w:p>
    <w:p w:rsidR="00386638" w:rsidRPr="00C554EA" w:rsidRDefault="00487A12" w:rsidP="00386638">
      <w:pPr>
        <w:tabs>
          <w:tab w:val="left" w:pos="1162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554EA">
        <w:rPr>
          <w:sz w:val="28"/>
          <w:szCs w:val="28"/>
          <w:lang w:eastAsia="ru-RU"/>
        </w:rPr>
        <w:t>6</w:t>
      </w:r>
      <w:r w:rsidR="00386638" w:rsidRPr="00C554EA">
        <w:rPr>
          <w:sz w:val="28"/>
          <w:szCs w:val="28"/>
          <w:lang w:eastAsia="ru-RU"/>
        </w:rPr>
        <w:t xml:space="preserve">. </w:t>
      </w:r>
      <w:proofErr w:type="gramStart"/>
      <w:r w:rsidR="00386638" w:rsidRPr="00C554EA">
        <w:rPr>
          <w:sz w:val="28"/>
          <w:szCs w:val="28"/>
          <w:lang w:eastAsia="ru-RU"/>
        </w:rPr>
        <w:t>Контроль за</w:t>
      </w:r>
      <w:proofErr w:type="gramEnd"/>
      <w:r w:rsidR="00386638" w:rsidRPr="00C554EA"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bookmarkEnd w:id="0"/>
    <w:p w:rsidR="00386638" w:rsidRPr="00C554EA" w:rsidRDefault="00386638" w:rsidP="00386638">
      <w:pPr>
        <w:suppressAutoHyphens w:val="0"/>
        <w:ind w:left="-142"/>
        <w:rPr>
          <w:sz w:val="28"/>
          <w:szCs w:val="28"/>
          <w:lang w:eastAsia="ru-RU"/>
        </w:rPr>
      </w:pPr>
    </w:p>
    <w:p w:rsidR="00386638" w:rsidRPr="00C554EA" w:rsidRDefault="00386638" w:rsidP="00386638">
      <w:pPr>
        <w:suppressAutoHyphens w:val="0"/>
        <w:ind w:left="-142"/>
        <w:rPr>
          <w:sz w:val="28"/>
          <w:szCs w:val="28"/>
          <w:lang w:eastAsia="ru-RU"/>
        </w:rPr>
      </w:pPr>
    </w:p>
    <w:p w:rsidR="00386638" w:rsidRPr="00C554EA" w:rsidRDefault="00386638" w:rsidP="00386638">
      <w:pPr>
        <w:suppressAutoHyphens w:val="0"/>
        <w:ind w:left="-142"/>
        <w:rPr>
          <w:sz w:val="28"/>
          <w:szCs w:val="28"/>
          <w:lang w:eastAsia="ru-RU"/>
        </w:rPr>
      </w:pPr>
    </w:p>
    <w:p w:rsidR="00A45898" w:rsidRPr="00C554EA" w:rsidRDefault="00386638" w:rsidP="00386638">
      <w:pPr>
        <w:suppressAutoHyphens w:val="0"/>
        <w:ind w:left="-142"/>
        <w:rPr>
          <w:sz w:val="28"/>
          <w:szCs w:val="28"/>
          <w:lang w:eastAsia="ru-RU"/>
        </w:rPr>
      </w:pPr>
      <w:r w:rsidRPr="00C554EA">
        <w:rPr>
          <w:sz w:val="28"/>
          <w:szCs w:val="28"/>
          <w:lang w:eastAsia="ru-RU"/>
        </w:rPr>
        <w:t xml:space="preserve">Первый заместитель Министра                  </w:t>
      </w:r>
      <w:r w:rsidR="00C554EA">
        <w:rPr>
          <w:sz w:val="28"/>
          <w:szCs w:val="28"/>
          <w:lang w:eastAsia="ru-RU"/>
        </w:rPr>
        <w:t xml:space="preserve">   </w:t>
      </w:r>
      <w:r w:rsidR="00C554EA">
        <w:rPr>
          <w:sz w:val="28"/>
          <w:szCs w:val="28"/>
          <w:lang w:eastAsia="ru-RU"/>
        </w:rPr>
        <w:tab/>
      </w:r>
      <w:r w:rsidR="00C554EA">
        <w:rPr>
          <w:sz w:val="28"/>
          <w:szCs w:val="28"/>
          <w:lang w:eastAsia="ru-RU"/>
        </w:rPr>
        <w:tab/>
        <w:t xml:space="preserve">               </w:t>
      </w:r>
      <w:r w:rsidRPr="00C554EA">
        <w:rPr>
          <w:sz w:val="28"/>
          <w:szCs w:val="28"/>
          <w:lang w:eastAsia="ru-RU"/>
        </w:rPr>
        <w:t xml:space="preserve">Д.И. </w:t>
      </w:r>
      <w:proofErr w:type="spellStart"/>
      <w:r w:rsidRPr="00C554EA">
        <w:rPr>
          <w:sz w:val="28"/>
          <w:szCs w:val="28"/>
          <w:lang w:eastAsia="ru-RU"/>
        </w:rPr>
        <w:t>Сагайдачный</w:t>
      </w:r>
      <w:proofErr w:type="spellEnd"/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  <w:lang w:eastAsia="ru-RU"/>
        </w:rPr>
      </w:pPr>
    </w:p>
    <w:p w:rsidR="00C554EA" w:rsidRDefault="00C554EA" w:rsidP="00C554EA">
      <w:pPr>
        <w:suppressAutoHyphens w:val="0"/>
        <w:rPr>
          <w:sz w:val="26"/>
          <w:szCs w:val="26"/>
          <w:lang w:eastAsia="ru-RU"/>
        </w:rPr>
        <w:sectPr w:rsidR="00C554EA" w:rsidSect="00C554EA">
          <w:pgSz w:w="11906" w:h="16838"/>
          <w:pgMar w:top="851" w:right="851" w:bottom="568" w:left="1418" w:header="709" w:footer="709" w:gutter="0"/>
          <w:cols w:space="708"/>
          <w:docGrid w:linePitch="360"/>
        </w:sectPr>
      </w:pPr>
    </w:p>
    <w:p w:rsidR="00C554EA" w:rsidRPr="00C554EA" w:rsidRDefault="00C554EA" w:rsidP="00C554EA">
      <w:pPr>
        <w:suppressAutoHyphens w:val="0"/>
        <w:ind w:right="-30"/>
        <w:jc w:val="right"/>
        <w:rPr>
          <w:lang w:eastAsia="ru-RU"/>
        </w:rPr>
      </w:pPr>
      <w:r w:rsidRPr="00C554EA">
        <w:rPr>
          <w:lang w:eastAsia="ru-RU"/>
        </w:rPr>
        <w:lastRenderedPageBreak/>
        <w:t>Приложение № 1 к приказу</w:t>
      </w:r>
    </w:p>
    <w:p w:rsidR="00C554EA" w:rsidRPr="00C554EA" w:rsidRDefault="00C554EA" w:rsidP="00C554EA">
      <w:pPr>
        <w:suppressAutoHyphens w:val="0"/>
        <w:ind w:right="-30"/>
        <w:jc w:val="right"/>
        <w:rPr>
          <w:lang w:eastAsia="ru-RU"/>
        </w:rPr>
      </w:pPr>
      <w:r w:rsidRPr="00C554EA">
        <w:rPr>
          <w:lang w:eastAsia="ru-RU"/>
        </w:rPr>
        <w:t xml:space="preserve">Министерства жилищно-коммунального хозяйства </w:t>
      </w:r>
    </w:p>
    <w:p w:rsidR="00C554EA" w:rsidRPr="00C554EA" w:rsidRDefault="00C554EA" w:rsidP="00C554EA">
      <w:pPr>
        <w:suppressAutoHyphens w:val="0"/>
        <w:ind w:right="-30"/>
        <w:jc w:val="right"/>
        <w:rPr>
          <w:lang w:eastAsia="ru-RU"/>
        </w:rPr>
      </w:pPr>
      <w:r w:rsidRPr="00C554EA">
        <w:rPr>
          <w:lang w:eastAsia="ru-RU"/>
        </w:rPr>
        <w:t xml:space="preserve">и гражданской защиты населения Пензенской области </w:t>
      </w:r>
    </w:p>
    <w:p w:rsidR="00C554EA" w:rsidRPr="00C554EA" w:rsidRDefault="00C554EA" w:rsidP="00C554EA">
      <w:pPr>
        <w:suppressAutoHyphens w:val="0"/>
        <w:ind w:right="-30"/>
        <w:jc w:val="right"/>
        <w:rPr>
          <w:color w:val="FFFFFF"/>
          <w:lang w:eastAsia="ru-RU"/>
        </w:rPr>
      </w:pPr>
      <w:r w:rsidRPr="00C554EA">
        <w:rPr>
          <w:lang w:eastAsia="ru-RU"/>
        </w:rPr>
        <w:t>от 30.12.2025г. № 26-201/ОД</w:t>
      </w:r>
    </w:p>
    <w:p w:rsidR="00C554EA" w:rsidRPr="00F623AF" w:rsidRDefault="00C554EA" w:rsidP="00C554EA">
      <w:pPr>
        <w:suppressAutoHyphens w:val="0"/>
        <w:ind w:right="-30"/>
        <w:jc w:val="right"/>
        <w:rPr>
          <w:sz w:val="12"/>
          <w:szCs w:val="20"/>
          <w:lang w:eastAsia="ru-RU"/>
        </w:rPr>
      </w:pPr>
    </w:p>
    <w:p w:rsidR="00C554EA" w:rsidRPr="00C554EA" w:rsidRDefault="00C554EA" w:rsidP="00C554EA">
      <w:pPr>
        <w:suppressAutoHyphens w:val="0"/>
        <w:ind w:right="-30"/>
        <w:jc w:val="right"/>
        <w:rPr>
          <w:lang w:eastAsia="ru-RU"/>
        </w:rPr>
      </w:pPr>
      <w:r w:rsidRPr="00C554EA">
        <w:rPr>
          <w:lang w:eastAsia="ru-RU"/>
        </w:rPr>
        <w:t>«Приложение № 1 к приказу</w:t>
      </w:r>
    </w:p>
    <w:p w:rsidR="00C554EA" w:rsidRPr="00C554EA" w:rsidRDefault="00C554EA" w:rsidP="00C554EA">
      <w:pPr>
        <w:suppressAutoHyphens w:val="0"/>
        <w:ind w:right="-30"/>
        <w:jc w:val="right"/>
        <w:rPr>
          <w:lang w:eastAsia="ru-RU"/>
        </w:rPr>
      </w:pPr>
      <w:r w:rsidRPr="00C554EA">
        <w:rPr>
          <w:lang w:eastAsia="ru-RU"/>
        </w:rPr>
        <w:t xml:space="preserve">Министерства жилищно-коммунального хозяйства </w:t>
      </w:r>
    </w:p>
    <w:p w:rsidR="00C554EA" w:rsidRPr="00C554EA" w:rsidRDefault="00C554EA" w:rsidP="00C554EA">
      <w:pPr>
        <w:suppressAutoHyphens w:val="0"/>
        <w:ind w:right="-30"/>
        <w:jc w:val="right"/>
        <w:rPr>
          <w:lang w:eastAsia="ru-RU"/>
        </w:rPr>
      </w:pPr>
      <w:r w:rsidRPr="00C554EA">
        <w:rPr>
          <w:lang w:eastAsia="ru-RU"/>
        </w:rPr>
        <w:t xml:space="preserve">и гражданской защиты населения Пензенской области </w:t>
      </w:r>
    </w:p>
    <w:p w:rsidR="00C554EA" w:rsidRPr="00C554EA" w:rsidRDefault="00C554EA" w:rsidP="00C554EA">
      <w:pPr>
        <w:suppressAutoHyphens w:val="0"/>
        <w:ind w:right="-30"/>
        <w:jc w:val="right"/>
        <w:rPr>
          <w:color w:val="FFFFFF"/>
          <w:lang w:eastAsia="ru-RU"/>
        </w:rPr>
      </w:pPr>
      <w:r w:rsidRPr="00C554EA">
        <w:rPr>
          <w:lang w:eastAsia="ru-RU"/>
        </w:rPr>
        <w:t>от 19.12.2025г. № 26-163/ОД</w:t>
      </w:r>
    </w:p>
    <w:p w:rsidR="00C554EA" w:rsidRPr="00F623AF" w:rsidRDefault="00C554EA" w:rsidP="00C554EA">
      <w:pPr>
        <w:suppressAutoHyphens w:val="0"/>
        <w:ind w:right="-30"/>
        <w:jc w:val="right"/>
        <w:rPr>
          <w:sz w:val="12"/>
          <w:lang w:eastAsia="ru-RU"/>
        </w:rPr>
      </w:pPr>
    </w:p>
    <w:p w:rsidR="00C554EA" w:rsidRPr="00C554EA" w:rsidRDefault="00C554EA" w:rsidP="00C554EA">
      <w:pPr>
        <w:suppressAutoHyphens w:val="0"/>
        <w:ind w:right="-30"/>
        <w:jc w:val="right"/>
        <w:rPr>
          <w:lang w:eastAsia="ru-RU"/>
        </w:rPr>
      </w:pPr>
      <w:r w:rsidRPr="00C554EA">
        <w:rPr>
          <w:lang w:eastAsia="ru-RU"/>
        </w:rPr>
        <w:t>«Приложение № 1 к приказу</w:t>
      </w:r>
    </w:p>
    <w:p w:rsidR="00C554EA" w:rsidRPr="00C554EA" w:rsidRDefault="00C554EA" w:rsidP="00C554EA">
      <w:pPr>
        <w:suppressAutoHyphens w:val="0"/>
        <w:ind w:right="-30"/>
        <w:jc w:val="right"/>
        <w:rPr>
          <w:lang w:eastAsia="ru-RU"/>
        </w:rPr>
      </w:pPr>
      <w:r w:rsidRPr="00C554EA">
        <w:rPr>
          <w:lang w:eastAsia="ru-RU"/>
        </w:rPr>
        <w:t xml:space="preserve">Министерства жилищно-коммунального хозяйства </w:t>
      </w:r>
    </w:p>
    <w:p w:rsidR="00C554EA" w:rsidRPr="00C554EA" w:rsidRDefault="00C554EA" w:rsidP="00C554EA">
      <w:pPr>
        <w:suppressAutoHyphens w:val="0"/>
        <w:ind w:right="-30"/>
        <w:jc w:val="right"/>
        <w:rPr>
          <w:lang w:eastAsia="ru-RU"/>
        </w:rPr>
      </w:pPr>
      <w:r w:rsidRPr="00C554EA">
        <w:rPr>
          <w:lang w:eastAsia="ru-RU"/>
        </w:rPr>
        <w:t xml:space="preserve">и гражданской защиты населения Пензенской области </w:t>
      </w:r>
    </w:p>
    <w:p w:rsidR="00C554EA" w:rsidRPr="00C554EA" w:rsidRDefault="00C554EA" w:rsidP="00C554EA">
      <w:pPr>
        <w:suppressAutoHyphens w:val="0"/>
        <w:ind w:right="-30"/>
        <w:jc w:val="right"/>
        <w:rPr>
          <w:lang w:eastAsia="ru-RU"/>
        </w:rPr>
      </w:pPr>
      <w:r w:rsidRPr="00C554EA">
        <w:rPr>
          <w:lang w:eastAsia="ru-RU"/>
        </w:rPr>
        <w:t>от 28.11.2022г. № 94-т</w:t>
      </w:r>
    </w:p>
    <w:p w:rsidR="00C554EA" w:rsidRDefault="00C554EA" w:rsidP="00C554EA">
      <w:pPr>
        <w:suppressAutoHyphens w:val="0"/>
        <w:ind w:right="-30"/>
        <w:jc w:val="right"/>
        <w:rPr>
          <w:sz w:val="20"/>
          <w:szCs w:val="20"/>
          <w:lang w:eastAsia="ru-RU"/>
        </w:rPr>
      </w:pPr>
    </w:p>
    <w:p w:rsidR="00C554EA" w:rsidRPr="004562FE" w:rsidRDefault="00C554EA" w:rsidP="00C554EA">
      <w:pPr>
        <w:jc w:val="center"/>
      </w:pPr>
      <w:r w:rsidRPr="004562FE">
        <w:t xml:space="preserve">Долгосрочные параметры регулирования предельных тарифов на захоронение твердых коммунальных отходов организаций </w:t>
      </w:r>
      <w:r>
        <w:t>П</w:t>
      </w:r>
      <w:r w:rsidRPr="004562FE">
        <w:t>ензенской</w:t>
      </w:r>
      <w:r>
        <w:t> </w:t>
      </w:r>
      <w:r w:rsidRPr="004562FE">
        <w:t>области, осуществляющих регулируемые виды деятельности в области обращения с твердыми коммунальными отходами,</w:t>
      </w:r>
      <w:r>
        <w:t xml:space="preserve"> на </w:t>
      </w:r>
      <w:r w:rsidRPr="00201C1A">
        <w:t>2023 - 2027 годы</w:t>
      </w:r>
    </w:p>
    <w:tbl>
      <w:tblPr>
        <w:tblW w:w="15380" w:type="dxa"/>
        <w:tblInd w:w="4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2547"/>
        <w:gridCol w:w="2551"/>
        <w:gridCol w:w="993"/>
        <w:gridCol w:w="2409"/>
        <w:gridCol w:w="2552"/>
        <w:gridCol w:w="3595"/>
      </w:tblGrid>
      <w:tr w:rsidR="00C554EA" w:rsidRPr="002C1A80" w:rsidTr="004637AC">
        <w:trPr>
          <w:trHeight w:val="20"/>
          <w:tblHeader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 xml:space="preserve">№ </w:t>
            </w:r>
            <w:proofErr w:type="gramStart"/>
            <w:r w:rsidRPr="002C1A80">
              <w:rPr>
                <w:sz w:val="20"/>
                <w:szCs w:val="20"/>
              </w:rPr>
              <w:t>п</w:t>
            </w:r>
            <w:proofErr w:type="gramEnd"/>
            <w:r w:rsidRPr="002C1A80">
              <w:rPr>
                <w:sz w:val="20"/>
                <w:szCs w:val="20"/>
              </w:rPr>
              <w:t>/п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Вид тарифа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Базовый уровень операционных расходов, 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Индекс эффективности операционных расходов,</w:t>
            </w:r>
            <w:r>
              <w:rPr>
                <w:sz w:val="20"/>
                <w:szCs w:val="20"/>
              </w:rPr>
              <w:t xml:space="preserve"> </w:t>
            </w:r>
            <w:r w:rsidRPr="002C1A80">
              <w:rPr>
                <w:sz w:val="20"/>
                <w:szCs w:val="20"/>
              </w:rPr>
              <w:t>%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C55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 xml:space="preserve">Показатели энергосбережения и </w:t>
            </w:r>
            <w:proofErr w:type="spellStart"/>
            <w:r w:rsidRPr="002C1A80">
              <w:rPr>
                <w:sz w:val="20"/>
                <w:szCs w:val="20"/>
              </w:rPr>
              <w:t>энергоэффективности</w:t>
            </w:r>
            <w:proofErr w:type="spellEnd"/>
            <w:r w:rsidRPr="002C1A80">
              <w:rPr>
                <w:sz w:val="20"/>
                <w:szCs w:val="20"/>
              </w:rPr>
              <w:t xml:space="preserve"> (удельный расход энергетических ресурсов), кВт</w:t>
            </w:r>
            <w:r w:rsidRPr="002C1A80">
              <w:rPr>
                <w:sz w:val="20"/>
                <w:szCs w:val="20"/>
              </w:rPr>
              <w:sym w:font="Symbol" w:char="F0D7"/>
            </w:r>
            <w:proofErr w:type="gramStart"/>
            <w:r w:rsidRPr="002C1A80">
              <w:rPr>
                <w:sz w:val="20"/>
                <w:szCs w:val="20"/>
              </w:rPr>
              <w:t>ч</w:t>
            </w:r>
            <w:proofErr w:type="gramEnd"/>
            <w:r w:rsidRPr="002C1A8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т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 xml:space="preserve">МУП «Центр развития предпринимательства </w:t>
            </w:r>
            <w:proofErr w:type="spellStart"/>
            <w:r w:rsidRPr="002C1A80">
              <w:rPr>
                <w:sz w:val="20"/>
                <w:szCs w:val="20"/>
              </w:rPr>
              <w:t>Бековского</w:t>
            </w:r>
            <w:proofErr w:type="spellEnd"/>
            <w:r w:rsidRPr="002C1A80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Предельный тариф на захоронение твердых коммунальных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CD0DBB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D0DBB">
              <w:rPr>
                <w:sz w:val="20"/>
                <w:szCs w:val="20"/>
              </w:rPr>
              <w:t>3577,18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ООО «</w:t>
            </w:r>
            <w:proofErr w:type="spellStart"/>
            <w:r w:rsidRPr="002C1A80">
              <w:rPr>
                <w:sz w:val="20"/>
                <w:szCs w:val="20"/>
              </w:rPr>
              <w:t>Земетчинодорсервис</w:t>
            </w:r>
            <w:proofErr w:type="spellEnd"/>
            <w:r w:rsidRPr="002C1A80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Предельный тариф на захоронение твердых коммунальных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7215DE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215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927,41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974DD1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74DD1">
              <w:rPr>
                <w:sz w:val="20"/>
                <w:szCs w:val="20"/>
              </w:rPr>
              <w:t>ООО «Многопрофильное универсальное предприятие по очистке города»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Предельный тариф на захоронение твердых коммунальных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157F5A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57F5A">
              <w:rPr>
                <w:sz w:val="20"/>
                <w:szCs w:val="20"/>
              </w:rPr>
              <w:t>47 361,50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61216,14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ООО «Каменское ЖКХ»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Предельный тариф на захоронение твердых коммунальных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157F5A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57F5A">
              <w:rPr>
                <w:sz w:val="20"/>
                <w:szCs w:val="20"/>
              </w:rPr>
              <w:t>13 062,10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ab/>
              <w:t>5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046E7A">
              <w:rPr>
                <w:sz w:val="20"/>
                <w:szCs w:val="20"/>
              </w:rPr>
              <w:t>ООО «Полигон ТКО «</w:t>
            </w:r>
            <w:proofErr w:type="spellStart"/>
            <w:r w:rsidRPr="00046E7A">
              <w:rPr>
                <w:sz w:val="20"/>
                <w:szCs w:val="20"/>
              </w:rPr>
              <w:t>Симанки</w:t>
            </w:r>
            <w:proofErr w:type="spellEnd"/>
            <w:r w:rsidRPr="00046E7A">
              <w:rPr>
                <w:sz w:val="20"/>
                <w:szCs w:val="20"/>
              </w:rPr>
              <w:t>»</w:t>
            </w:r>
          </w:p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Предельный тариф на захоронение твердых коммунальных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3235FE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235F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3235FE">
              <w:rPr>
                <w:sz w:val="20"/>
                <w:szCs w:val="20"/>
              </w:rPr>
              <w:t>691,82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  <w:tr w:rsidR="00C554EA" w:rsidRPr="002C1A80" w:rsidTr="004637AC">
        <w:trPr>
          <w:trHeight w:val="2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A" w:rsidRPr="002C1A80" w:rsidRDefault="00C554EA" w:rsidP="004637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C1A80">
              <w:rPr>
                <w:sz w:val="20"/>
                <w:szCs w:val="20"/>
              </w:rPr>
              <w:t>-</w:t>
            </w:r>
          </w:p>
        </w:tc>
      </w:tr>
    </w:tbl>
    <w:p w:rsidR="00C554EA" w:rsidRPr="00F623AF" w:rsidRDefault="00C554EA" w:rsidP="00C554EA">
      <w:pPr>
        <w:suppressAutoHyphens w:val="0"/>
        <w:ind w:right="-30"/>
        <w:jc w:val="right"/>
        <w:rPr>
          <w:szCs w:val="20"/>
          <w:lang w:eastAsia="ru-RU"/>
        </w:rPr>
      </w:pPr>
      <w:r w:rsidRPr="00F623AF">
        <w:rPr>
          <w:szCs w:val="20"/>
          <w:lang w:eastAsia="ru-RU"/>
        </w:rPr>
        <w:t>».».</w:t>
      </w:r>
    </w:p>
    <w:p w:rsidR="00C554EA" w:rsidRDefault="00C554EA" w:rsidP="00386638">
      <w:pPr>
        <w:suppressAutoHyphens w:val="0"/>
        <w:ind w:left="-142"/>
        <w:rPr>
          <w:sz w:val="26"/>
          <w:szCs w:val="26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</w:rPr>
      </w:pPr>
    </w:p>
    <w:p w:rsidR="00C554EA" w:rsidRDefault="00C554EA" w:rsidP="00386638">
      <w:pPr>
        <w:suppressAutoHyphens w:val="0"/>
        <w:ind w:left="-142"/>
        <w:rPr>
          <w:sz w:val="26"/>
          <w:szCs w:val="26"/>
        </w:rPr>
      </w:pPr>
    </w:p>
    <w:p w:rsidR="00C554EA" w:rsidRDefault="00C554EA" w:rsidP="00C554EA">
      <w:pPr>
        <w:suppressAutoHyphens w:val="0"/>
        <w:ind w:right="-30"/>
        <w:jc w:val="right"/>
        <w:rPr>
          <w:sz w:val="28"/>
          <w:szCs w:val="28"/>
          <w:lang w:eastAsia="ru-RU"/>
        </w:rPr>
      </w:pPr>
    </w:p>
    <w:p w:rsidR="00F623AF" w:rsidRDefault="00F623AF" w:rsidP="00C554EA">
      <w:pPr>
        <w:suppressAutoHyphens w:val="0"/>
        <w:ind w:right="-30"/>
        <w:jc w:val="right"/>
        <w:rPr>
          <w:lang w:eastAsia="ru-RU"/>
        </w:rPr>
      </w:pPr>
    </w:p>
    <w:p w:rsidR="00F623AF" w:rsidRDefault="00F623AF" w:rsidP="00C554EA">
      <w:pPr>
        <w:suppressAutoHyphens w:val="0"/>
        <w:ind w:right="-30"/>
        <w:jc w:val="right"/>
        <w:rPr>
          <w:lang w:eastAsia="ru-RU"/>
        </w:rPr>
      </w:pPr>
    </w:p>
    <w:p w:rsidR="00C554EA" w:rsidRPr="00F623AF" w:rsidRDefault="00C554EA" w:rsidP="00C554EA">
      <w:pPr>
        <w:suppressAutoHyphens w:val="0"/>
        <w:ind w:right="-30"/>
        <w:jc w:val="right"/>
        <w:rPr>
          <w:lang w:eastAsia="ru-RU"/>
        </w:rPr>
      </w:pPr>
      <w:r w:rsidRPr="00F623AF">
        <w:rPr>
          <w:lang w:eastAsia="ru-RU"/>
        </w:rPr>
        <w:lastRenderedPageBreak/>
        <w:t>Приложение</w:t>
      </w:r>
      <w:r w:rsidRPr="00F623AF">
        <w:rPr>
          <w:lang w:eastAsia="ru-RU"/>
        </w:rPr>
        <w:t xml:space="preserve"> № 2</w:t>
      </w:r>
      <w:r w:rsidRPr="00F623AF">
        <w:rPr>
          <w:lang w:eastAsia="ru-RU"/>
        </w:rPr>
        <w:t xml:space="preserve"> </w:t>
      </w:r>
      <w:r w:rsidRPr="00F623AF">
        <w:rPr>
          <w:lang w:eastAsia="ru-RU"/>
        </w:rPr>
        <w:t>к приказу</w:t>
      </w:r>
    </w:p>
    <w:p w:rsidR="00C554EA" w:rsidRPr="00F623AF" w:rsidRDefault="00C554EA" w:rsidP="00C554EA">
      <w:pPr>
        <w:suppressAutoHyphens w:val="0"/>
        <w:ind w:right="-30"/>
        <w:jc w:val="right"/>
        <w:rPr>
          <w:lang w:eastAsia="ru-RU"/>
        </w:rPr>
      </w:pPr>
      <w:r w:rsidRPr="00F623AF">
        <w:rPr>
          <w:lang w:eastAsia="ru-RU"/>
        </w:rPr>
        <w:t xml:space="preserve">Министерства жилищно-коммунального хозяйства </w:t>
      </w:r>
    </w:p>
    <w:p w:rsidR="00C554EA" w:rsidRPr="00F623AF" w:rsidRDefault="00C554EA" w:rsidP="00C554EA">
      <w:pPr>
        <w:suppressAutoHyphens w:val="0"/>
        <w:ind w:right="-30"/>
        <w:jc w:val="right"/>
        <w:rPr>
          <w:lang w:eastAsia="ru-RU"/>
        </w:rPr>
      </w:pPr>
      <w:r w:rsidRPr="00F623AF">
        <w:rPr>
          <w:lang w:eastAsia="ru-RU"/>
        </w:rPr>
        <w:t xml:space="preserve">и гражданской защиты населения Пензенской области </w:t>
      </w:r>
    </w:p>
    <w:p w:rsidR="00C554EA" w:rsidRPr="00F623AF" w:rsidRDefault="00C554EA" w:rsidP="00C554EA">
      <w:pPr>
        <w:suppressAutoHyphens w:val="0"/>
        <w:ind w:right="-30"/>
        <w:jc w:val="right"/>
        <w:rPr>
          <w:lang w:eastAsia="ru-RU"/>
        </w:rPr>
      </w:pPr>
      <w:r w:rsidRPr="00F623AF">
        <w:rPr>
          <w:lang w:eastAsia="ru-RU"/>
        </w:rPr>
        <w:t xml:space="preserve">от </w:t>
      </w:r>
      <w:r w:rsidRPr="00F623AF">
        <w:rPr>
          <w:lang w:eastAsia="ru-RU"/>
        </w:rPr>
        <w:t>30.12.2025г. № 26-201</w:t>
      </w:r>
      <w:r w:rsidRPr="00F623AF">
        <w:rPr>
          <w:lang w:eastAsia="ru-RU"/>
        </w:rPr>
        <w:t>/ОД</w:t>
      </w:r>
    </w:p>
    <w:p w:rsidR="00F623AF" w:rsidRPr="00C554EA" w:rsidRDefault="00F623AF" w:rsidP="00C554EA">
      <w:pPr>
        <w:suppressAutoHyphens w:val="0"/>
        <w:ind w:right="-30"/>
        <w:jc w:val="right"/>
        <w:rPr>
          <w:color w:val="FFFFFF"/>
          <w:sz w:val="28"/>
          <w:szCs w:val="28"/>
          <w:lang w:eastAsia="ru-RU"/>
        </w:rPr>
      </w:pPr>
    </w:p>
    <w:p w:rsidR="006028E5" w:rsidRPr="006028E5" w:rsidRDefault="006028E5" w:rsidP="006028E5">
      <w:pPr>
        <w:jc w:val="right"/>
      </w:pPr>
      <w:r>
        <w:t>«</w:t>
      </w:r>
      <w:r w:rsidRPr="006028E5">
        <w:t>Приложение № 2 к приказу</w:t>
      </w:r>
    </w:p>
    <w:p w:rsidR="006028E5" w:rsidRPr="006028E5" w:rsidRDefault="006028E5" w:rsidP="006028E5">
      <w:pPr>
        <w:jc w:val="right"/>
      </w:pPr>
      <w:r w:rsidRPr="006028E5">
        <w:t>Министерства жилищно-коммунального хозяйства</w:t>
      </w:r>
    </w:p>
    <w:p w:rsidR="006028E5" w:rsidRPr="006028E5" w:rsidRDefault="006028E5" w:rsidP="006028E5">
      <w:pPr>
        <w:jc w:val="right"/>
      </w:pPr>
      <w:r w:rsidRPr="006028E5">
        <w:t>и гражданской защиты населения Пензенской области</w:t>
      </w:r>
    </w:p>
    <w:p w:rsidR="006028E5" w:rsidRPr="006028E5" w:rsidRDefault="006028E5" w:rsidP="006028E5">
      <w:pPr>
        <w:jc w:val="right"/>
      </w:pPr>
      <w:r w:rsidRPr="006028E5">
        <w:t>от 19.12.2025г. № 26-179/ОД</w:t>
      </w:r>
    </w:p>
    <w:p w:rsidR="006028E5" w:rsidRPr="006028E5" w:rsidRDefault="006028E5" w:rsidP="006028E5">
      <w:pPr>
        <w:jc w:val="right"/>
      </w:pPr>
      <w:r w:rsidRPr="006028E5">
        <w:t xml:space="preserve"> «Приложение к приказу</w:t>
      </w:r>
    </w:p>
    <w:p w:rsidR="006028E5" w:rsidRPr="006028E5" w:rsidRDefault="006028E5" w:rsidP="006028E5">
      <w:pPr>
        <w:jc w:val="right"/>
      </w:pPr>
      <w:r w:rsidRPr="006028E5">
        <w:t>Министерства жилищно-коммунального хозяйства</w:t>
      </w:r>
    </w:p>
    <w:p w:rsidR="006028E5" w:rsidRPr="006028E5" w:rsidRDefault="006028E5" w:rsidP="006028E5">
      <w:pPr>
        <w:jc w:val="right"/>
      </w:pPr>
      <w:r w:rsidRPr="006028E5">
        <w:t>и гражданской защиты населения Пензенской области</w:t>
      </w:r>
    </w:p>
    <w:p w:rsidR="006028E5" w:rsidRPr="0032203B" w:rsidRDefault="006028E5" w:rsidP="006028E5">
      <w:pPr>
        <w:jc w:val="right"/>
        <w:rPr>
          <w:sz w:val="28"/>
          <w:szCs w:val="28"/>
        </w:rPr>
      </w:pPr>
      <w:r w:rsidRPr="006028E5">
        <w:t>от 20.12.2023г. № 26-155/ОД</w:t>
      </w:r>
    </w:p>
    <w:p w:rsidR="006028E5" w:rsidRPr="0032203B" w:rsidRDefault="006028E5" w:rsidP="006028E5">
      <w:pPr>
        <w:pStyle w:val="a6"/>
        <w:ind w:firstLine="720"/>
        <w:jc w:val="right"/>
        <w:rPr>
          <w:sz w:val="28"/>
        </w:rPr>
      </w:pPr>
    </w:p>
    <w:p w:rsidR="006028E5" w:rsidRPr="0032203B" w:rsidRDefault="006028E5" w:rsidP="006028E5">
      <w:pPr>
        <w:pStyle w:val="a6"/>
        <w:ind w:firstLine="720"/>
        <w:jc w:val="center"/>
        <w:rPr>
          <w:sz w:val="28"/>
        </w:rPr>
      </w:pPr>
      <w:r w:rsidRPr="0032203B">
        <w:rPr>
          <w:sz w:val="28"/>
        </w:rPr>
        <w:t>ТАРИФЫ НА ГОРЯЧУЮ ВОДУ В ЗАКРЫТОЙ СИСТЕМЕ ГОРЯЧЕГО ВОДОСНАБЖЕНИЯ, ПОСТАВЛЯЕМУЮ ПОТРЕБИТЕЛЯМ НА ТЕРРИТОРИИ ПЕНЗЕНСКОЙ ОБЛАСТИ, НА ДОЛГОСРОЧНЫЙ ПЕРИО</w:t>
      </w:r>
      <w:r>
        <w:rPr>
          <w:sz w:val="28"/>
        </w:rPr>
        <w:t>Д РЕГУЛИРОВАНИЯ 2024-2028 ГОДОВ</w:t>
      </w:r>
    </w:p>
    <w:tbl>
      <w:tblPr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184"/>
        <w:gridCol w:w="3586"/>
        <w:gridCol w:w="931"/>
        <w:gridCol w:w="931"/>
        <w:gridCol w:w="1013"/>
        <w:gridCol w:w="1013"/>
        <w:gridCol w:w="1013"/>
        <w:gridCol w:w="1013"/>
        <w:gridCol w:w="1013"/>
        <w:gridCol w:w="1013"/>
        <w:gridCol w:w="1013"/>
        <w:gridCol w:w="1013"/>
      </w:tblGrid>
      <w:tr w:rsidR="006028E5" w:rsidRPr="0032203B" w:rsidTr="004637AC">
        <w:trPr>
          <w:trHeight w:val="195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32203B" w:rsidRDefault="006028E5" w:rsidP="004637AC">
            <w:pPr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 xml:space="preserve">№ </w:t>
            </w:r>
            <w:proofErr w:type="gramStart"/>
            <w:r w:rsidRPr="0032203B">
              <w:rPr>
                <w:sz w:val="18"/>
                <w:szCs w:val="18"/>
              </w:rPr>
              <w:t>п</w:t>
            </w:r>
            <w:proofErr w:type="gramEnd"/>
            <w:r w:rsidRPr="0032203B">
              <w:rPr>
                <w:sz w:val="18"/>
                <w:szCs w:val="18"/>
              </w:rPr>
              <w:t>/п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32203B" w:rsidRDefault="006028E5" w:rsidP="004637AC">
            <w:pPr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32203B" w:rsidRDefault="006028E5" w:rsidP="004637AC">
            <w:pPr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Тариф на горячую воду</w:t>
            </w:r>
          </w:p>
        </w:tc>
        <w:tc>
          <w:tcPr>
            <w:tcW w:w="30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E5" w:rsidRPr="0032203B" w:rsidRDefault="006028E5" w:rsidP="004637AC">
            <w:pPr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Период</w:t>
            </w:r>
          </w:p>
        </w:tc>
      </w:tr>
      <w:tr w:rsidR="006028E5" w:rsidRPr="0032203B" w:rsidTr="004637AC">
        <w:trPr>
          <w:trHeight w:val="1282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32203B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32203B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32203B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с 01.01.2024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по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30.06.2024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с 01.07.2024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по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31.12.2024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с 01.01.2025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по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30.06.2025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с 01.07.2025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по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31.12.2025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 xml:space="preserve">с 01.01.2026 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 xml:space="preserve">по 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30.09.2026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 xml:space="preserve">с 01.10.2026 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 xml:space="preserve">по 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31.12.2026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с 01.01.2027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по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30.06.2027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с 01.07.2027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по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31.12.2027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с 01.01.2028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по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30.06.2028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с 01.07.2028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по</w:t>
            </w:r>
          </w:p>
          <w:p w:rsidR="006028E5" w:rsidRPr="0032203B" w:rsidRDefault="006028E5" w:rsidP="004637AC">
            <w:pPr>
              <w:ind w:left="-80" w:right="113" w:firstLine="1"/>
              <w:jc w:val="center"/>
              <w:rPr>
                <w:sz w:val="18"/>
                <w:szCs w:val="18"/>
              </w:rPr>
            </w:pPr>
            <w:r w:rsidRPr="0032203B">
              <w:rPr>
                <w:sz w:val="18"/>
                <w:szCs w:val="18"/>
              </w:rPr>
              <w:t>31.12.2028</w:t>
            </w:r>
          </w:p>
        </w:tc>
      </w:tr>
      <w:tr w:rsidR="006028E5" w:rsidRPr="0032203B" w:rsidTr="004637AC">
        <w:trPr>
          <w:trHeight w:val="21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МУП «Каменская </w:t>
            </w:r>
            <w:proofErr w:type="spellStart"/>
            <w:r w:rsidRPr="006028E5">
              <w:rPr>
                <w:sz w:val="18"/>
                <w:szCs w:val="18"/>
              </w:rPr>
              <w:t>горэлектротеплосеть</w:t>
            </w:r>
            <w:proofErr w:type="spellEnd"/>
            <w:r w:rsidRPr="006028E5">
              <w:rPr>
                <w:sz w:val="18"/>
                <w:szCs w:val="18"/>
              </w:rPr>
              <w:t xml:space="preserve">» от источников тепловой энергии, расположенных по адресам: г. Каменка 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ул. Красноармейская, 19А, 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ул. Ворошилова, 34А, 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ул. Спортивная, 2А, 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ул. Суворова, 10Б, </w:t>
            </w:r>
          </w:p>
          <w:p w:rsidR="006028E5" w:rsidRPr="006028E5" w:rsidRDefault="006028E5" w:rsidP="004637AC">
            <w:pPr>
              <w:ind w:right="-113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ул. Кооперативная площадь, 6, ул. Коммунистическая, 5А, </w:t>
            </w:r>
          </w:p>
          <w:p w:rsidR="006028E5" w:rsidRPr="006028E5" w:rsidRDefault="006028E5" w:rsidP="004637AC">
            <w:pPr>
              <w:ind w:right="-113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ул. Строительная, 9А, 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lastRenderedPageBreak/>
              <w:t>ул. 8 Марта, 5А</w:t>
            </w: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lastRenderedPageBreak/>
              <w:t xml:space="preserve">Тарифы на горячую воду в закрытой системе горячего водоснабжения (без НДС),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710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49,01</w:t>
            </w:r>
          </w:p>
        </w:tc>
        <w:tc>
          <w:tcPr>
            <w:tcW w:w="287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53,71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51,15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57,49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57,49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63,07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63,07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81,95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81,95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81,95</w:t>
            </w:r>
          </w:p>
        </w:tc>
      </w:tr>
      <w:tr w:rsidR="006028E5" w:rsidRPr="0032203B" w:rsidTr="004637AC">
        <w:trPr>
          <w:trHeight w:val="567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2027,33</w:t>
            </w:r>
          </w:p>
        </w:tc>
        <w:tc>
          <w:tcPr>
            <w:tcW w:w="287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2247,60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2247,60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2541,52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2541,52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2795,67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2795,67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2490,08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2490,08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2584,73</w:t>
            </w:r>
          </w:p>
        </w:tc>
      </w:tr>
      <w:tr w:rsidR="006028E5" w:rsidRPr="0032203B" w:rsidTr="004637AC">
        <w:trPr>
          <w:trHeight w:val="210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(с НДС) &lt;*&gt;,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746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58,81</w:t>
            </w:r>
          </w:p>
        </w:tc>
        <w:tc>
          <w:tcPr>
            <w:tcW w:w="287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64,45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61,38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68,99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70,14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76,95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76,95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99,98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99,98</w:t>
            </w:r>
          </w:p>
        </w:tc>
        <w:tc>
          <w:tcPr>
            <w:tcW w:w="312" w:type="pct"/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99,98</w:t>
            </w:r>
          </w:p>
        </w:tc>
      </w:tr>
      <w:tr w:rsidR="006028E5" w:rsidRPr="0032203B" w:rsidTr="004637AC">
        <w:trPr>
          <w:trHeight w:val="567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2432,80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2697,12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2697,12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3049,82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3100,65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3410,72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3410,72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3037,90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3037,90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3153,37</w:t>
            </w:r>
          </w:p>
        </w:tc>
      </w:tr>
      <w:tr w:rsidR="006028E5" w:rsidRPr="0032203B" w:rsidTr="004637AC">
        <w:trPr>
          <w:trHeight w:val="21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МУП «Каменская </w:t>
            </w:r>
            <w:proofErr w:type="spellStart"/>
            <w:r w:rsidRPr="006028E5">
              <w:rPr>
                <w:sz w:val="18"/>
                <w:szCs w:val="18"/>
              </w:rPr>
              <w:t>горэлектротеплосеть</w:t>
            </w:r>
            <w:proofErr w:type="spellEnd"/>
            <w:r w:rsidRPr="006028E5">
              <w:rPr>
                <w:sz w:val="18"/>
                <w:szCs w:val="18"/>
              </w:rPr>
              <w:t>» от источника тепловой энергии, расположенного по адресу: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г. Каменка, ул. Дружбы, 8А</w:t>
            </w: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(без НДС),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26,06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29,08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29,08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33,30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33,30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37,23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37,23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40,47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40,47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43,34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2027,33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2247,60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2247,60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2541,52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2541,52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2795,67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2795,67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2490,08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2490,08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2584,73</w:t>
            </w:r>
          </w:p>
        </w:tc>
      </w:tr>
      <w:tr w:rsidR="006028E5" w:rsidRPr="0032203B" w:rsidTr="004637AC">
        <w:trPr>
          <w:trHeight w:val="210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(с НДС) &lt;*&gt;,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spacing w:before="24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31,27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34,90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34,90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39,96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40,63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45,42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45,42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49,37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49,37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52,87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2432,80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2697,12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2697,12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3049,82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3100,65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3410,72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3410,72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3037,90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3037,90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spacing w:after="60"/>
              <w:jc w:val="center"/>
              <w:rPr>
                <w:rFonts w:eastAsia="Calibri"/>
                <w:sz w:val="18"/>
                <w:szCs w:val="18"/>
              </w:rPr>
            </w:pPr>
            <w:r w:rsidRPr="006028E5">
              <w:rPr>
                <w:rFonts w:eastAsia="Calibri"/>
                <w:sz w:val="18"/>
                <w:szCs w:val="18"/>
              </w:rPr>
              <w:t>3153,37</w:t>
            </w:r>
          </w:p>
        </w:tc>
      </w:tr>
      <w:tr w:rsidR="006028E5" w:rsidRPr="0032203B" w:rsidTr="004637AC">
        <w:trPr>
          <w:trHeight w:val="225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3.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АО «</w:t>
            </w:r>
            <w:proofErr w:type="spellStart"/>
            <w:r w:rsidRPr="006028E5">
              <w:rPr>
                <w:sz w:val="18"/>
                <w:szCs w:val="18"/>
              </w:rPr>
              <w:t>Энергоснабжающее</w:t>
            </w:r>
            <w:proofErr w:type="spellEnd"/>
            <w:r w:rsidRPr="006028E5">
              <w:rPr>
                <w:sz w:val="18"/>
                <w:szCs w:val="18"/>
              </w:rPr>
              <w:t xml:space="preserve"> предприятие»</w:t>
            </w: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(без НДС),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25,34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27,82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27,82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31,57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31,57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36,62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36,62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70,30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70,30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70,30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</w:tr>
      <w:tr w:rsidR="006028E5" w:rsidRPr="0032203B" w:rsidTr="004637AC">
        <w:trPr>
          <w:trHeight w:val="231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(с НДС) &lt;*&gt;,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30,41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33,38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33,38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37,88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38,52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44,68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44,68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85,77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85,77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85,77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&lt;***&gt;</w:t>
            </w:r>
          </w:p>
        </w:tc>
      </w:tr>
      <w:tr w:rsidR="006028E5" w:rsidRPr="0032203B" w:rsidTr="004637AC">
        <w:trPr>
          <w:trHeight w:val="238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4.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ООО ПКФ «Энергетик-2001»</w:t>
            </w: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(без НДС),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25,34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27,82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27,82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31,57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31,57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34,63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34,63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34,07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34,07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34,07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1589,92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1768,37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1768,37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1975,05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1975,05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2196,96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2196,96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1737,05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1737,05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2208,33</w:t>
            </w:r>
          </w:p>
        </w:tc>
      </w:tr>
      <w:tr w:rsidR="006028E5" w:rsidRPr="0032203B" w:rsidTr="004637AC">
        <w:trPr>
          <w:trHeight w:val="248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(с НДС) &lt;*&gt;,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30,41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33,38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33,38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37,88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38,52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42,25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42,25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41,56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41,56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41,56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1907,9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2122,05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2122,04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2370,06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2409,56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2680,29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2680,29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2084,46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2084,46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2649,99</w:t>
            </w:r>
          </w:p>
        </w:tc>
      </w:tr>
      <w:tr w:rsidR="006028E5" w:rsidRPr="0032203B" w:rsidTr="004637AC">
        <w:trPr>
          <w:trHeight w:val="226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5.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ООО «Строй-Газ-Сервис»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на территории Богословского сельсовета Пензенского района Пензенской области</w:t>
            </w: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(без НДС),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40,05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43,89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43,89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49,60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49,60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55,45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55,45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58,31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58,31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69,32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1449,39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1550,64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1550,64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1758,07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1758,07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1961,35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1961,35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2080,07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2080,07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1574,08</w:t>
            </w:r>
          </w:p>
        </w:tc>
      </w:tr>
      <w:tr w:rsidR="006028E5" w:rsidRPr="0032203B" w:rsidTr="004637AC">
        <w:trPr>
          <w:trHeight w:val="89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(с НДС) &lt;*&gt;,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48,06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52,67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52,67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59,52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60,51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67,65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67,65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71,14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71,14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84,57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1739,27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1860,77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1860,77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2109,68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2144,85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2392,85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2392,85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2537,69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2537,69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1920,38</w:t>
            </w:r>
          </w:p>
        </w:tc>
      </w:tr>
      <w:tr w:rsidR="006028E5" w:rsidRPr="0032203B" w:rsidTr="004637AC">
        <w:trPr>
          <w:trHeight w:val="70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6.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МКП «ТЕПЛОКОМ»</w:t>
            </w: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(без НДС),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37,35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39,33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39,33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44,07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44,07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50,11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50,11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58,00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58,00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55,13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 xml:space="preserve">2175,89 </w:t>
            </w:r>
            <w:r w:rsidRPr="006028E5">
              <w:rPr>
                <w:sz w:val="18"/>
                <w:szCs w:val="18"/>
              </w:rPr>
              <w:t>&lt;**&gt;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2294,98 &lt;**&gt;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2185,70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2497,97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2497,97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2785,24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2785,24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2480,96</w:t>
            </w:r>
          </w:p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2767,15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3039,97</w:t>
            </w:r>
            <w:r w:rsidRPr="006028E5">
              <w:rPr>
                <w:color w:val="000000"/>
                <w:sz w:val="18"/>
                <w:szCs w:val="18"/>
              </w:rPr>
              <w:br/>
              <w:t>&lt;*****&gt;</w:t>
            </w:r>
          </w:p>
        </w:tc>
      </w:tr>
      <w:tr w:rsidR="006028E5" w:rsidRPr="0032203B" w:rsidTr="004637AC">
        <w:trPr>
          <w:trHeight w:val="68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(с НДС) &lt;*&gt;,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37,35 &lt;**&gt;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39,33 &lt;**&gt;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39,33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46,27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46,27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52,62</w:t>
            </w:r>
            <w:r w:rsidRPr="006028E5">
              <w:rPr>
                <w:sz w:val="18"/>
                <w:szCs w:val="18"/>
              </w:rPr>
              <w:br/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52,62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60,90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60,90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57,89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&lt;*****&gt;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 &lt;*****&gt;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 xml:space="preserve">2175,89 </w:t>
            </w:r>
            <w:r w:rsidRPr="006028E5">
              <w:rPr>
                <w:sz w:val="18"/>
                <w:szCs w:val="18"/>
              </w:rPr>
              <w:t>&lt;**&gt;</w:t>
            </w:r>
            <w:r w:rsidRPr="006028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 xml:space="preserve">2294,98 </w:t>
            </w:r>
            <w:r w:rsidRPr="006028E5">
              <w:rPr>
                <w:sz w:val="18"/>
                <w:szCs w:val="18"/>
              </w:rPr>
              <w:t>&lt;**&gt;</w:t>
            </w:r>
            <w:r w:rsidRPr="006028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2294,98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2622,87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2622,87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2924,50</w:t>
            </w:r>
          </w:p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2924,50</w:t>
            </w:r>
          </w:p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2605,01</w:t>
            </w:r>
          </w:p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2905,51</w:t>
            </w:r>
          </w:p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3191,97</w:t>
            </w:r>
          </w:p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&lt;*****&gt;</w:t>
            </w:r>
          </w:p>
        </w:tc>
      </w:tr>
      <w:tr w:rsidR="006028E5" w:rsidRPr="0032203B" w:rsidTr="004637AC">
        <w:trPr>
          <w:trHeight w:val="70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7.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МКП «Теплосеть» на территории г. Кузнецка Пензенской области от </w:t>
            </w:r>
            <w:proofErr w:type="spellStart"/>
            <w:r w:rsidRPr="006028E5">
              <w:rPr>
                <w:sz w:val="18"/>
                <w:szCs w:val="18"/>
              </w:rPr>
              <w:t>производственно</w:t>
            </w:r>
            <w:proofErr w:type="spellEnd"/>
            <w:r w:rsidRPr="006028E5">
              <w:rPr>
                <w:sz w:val="18"/>
                <w:szCs w:val="18"/>
              </w:rPr>
              <w:t xml:space="preserve"> – технологического комплекса «Кузнецкая ТЭЦ-3»</w:t>
            </w: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(без НДС),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32,92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36,08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right"/>
              <w:rPr>
                <w:sz w:val="18"/>
                <w:szCs w:val="18"/>
              </w:rPr>
            </w:pPr>
          </w:p>
          <w:p w:rsidR="006028E5" w:rsidRPr="006028E5" w:rsidRDefault="006028E5" w:rsidP="004637AC">
            <w:pPr>
              <w:jc w:val="right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36,08</w:t>
            </w:r>
          </w:p>
          <w:p w:rsidR="006028E5" w:rsidRPr="006028E5" w:rsidRDefault="006028E5" w:rsidP="00463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42,96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42,96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42,18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42,18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46,12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1841,86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2013,94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2013,94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2265,74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2265,74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2485,52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2485,52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2053,96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2053,96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2094,08</w:t>
            </w:r>
          </w:p>
        </w:tc>
      </w:tr>
      <w:tr w:rsidR="006028E5" w:rsidRPr="0032203B" w:rsidTr="004637AC">
        <w:trPr>
          <w:trHeight w:val="7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(с НДС) &lt;*&gt;,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39,51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43,29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43,29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48,00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  <w:lang w:val="en-US"/>
              </w:rPr>
            </w:pPr>
            <w:r w:rsidRPr="006028E5">
              <w:rPr>
                <w:sz w:val="18"/>
                <w:szCs w:val="18"/>
                <w:lang w:val="en-US"/>
              </w:rPr>
              <w:t>48,80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  <w:lang w:val="en-US"/>
              </w:rPr>
            </w:pPr>
            <w:r w:rsidRPr="006028E5">
              <w:rPr>
                <w:sz w:val="18"/>
                <w:szCs w:val="18"/>
                <w:lang w:val="en-US"/>
              </w:rPr>
              <w:t>52,41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52,41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  <w:lang w:val="en-US"/>
              </w:rPr>
            </w:pPr>
            <w:r w:rsidRPr="006028E5">
              <w:rPr>
                <w:sz w:val="18"/>
                <w:szCs w:val="18"/>
                <w:lang w:val="en-US"/>
              </w:rPr>
              <w:t>51,46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51,46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  <w:lang w:val="en-US"/>
              </w:rPr>
            </w:pPr>
            <w:r w:rsidRPr="006028E5">
              <w:rPr>
                <w:sz w:val="18"/>
                <w:szCs w:val="18"/>
                <w:lang w:val="en-US"/>
              </w:rPr>
              <w:t>56,26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2210,23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2416,73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2416,73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2718,89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2764,20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3032,33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3032,33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2505,83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2505,83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60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2554,78</w:t>
            </w:r>
          </w:p>
        </w:tc>
      </w:tr>
      <w:tr w:rsidR="006028E5" w:rsidRPr="0032203B" w:rsidTr="004637AC">
        <w:trPr>
          <w:trHeight w:val="70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8.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МКП «Теплосеть» 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proofErr w:type="gramStart"/>
            <w:r w:rsidRPr="006028E5">
              <w:rPr>
                <w:sz w:val="18"/>
                <w:szCs w:val="18"/>
              </w:rPr>
              <w:t>на территории г. Кузнецка Пензенской области от источников тепловой энергии, расположенных по адресам: в 18 м по направлению на северо-восток от жилого дома № 4 в жилом городке «Дружба»; в 6 м по направлению на север от д/с по ул. Рабочей, 271; ул. Строителей, 123; ул. Чкалова, 157; пер. Кирпичный, 5А;</w:t>
            </w:r>
            <w:proofErr w:type="gramEnd"/>
            <w:r w:rsidRPr="006028E5">
              <w:rPr>
                <w:sz w:val="18"/>
                <w:szCs w:val="18"/>
              </w:rPr>
              <w:t xml:space="preserve"> ул.  </w:t>
            </w:r>
            <w:proofErr w:type="spellStart"/>
            <w:r w:rsidRPr="006028E5">
              <w:rPr>
                <w:sz w:val="18"/>
                <w:szCs w:val="18"/>
              </w:rPr>
              <w:t>Откормсовхоз</w:t>
            </w:r>
            <w:proofErr w:type="spellEnd"/>
            <w:r w:rsidRPr="006028E5">
              <w:rPr>
                <w:sz w:val="18"/>
                <w:szCs w:val="18"/>
              </w:rPr>
              <w:t>, 14в</w:t>
            </w: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(без НДС),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79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32,92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36,08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right"/>
              <w:rPr>
                <w:sz w:val="18"/>
                <w:szCs w:val="18"/>
              </w:rPr>
            </w:pPr>
          </w:p>
          <w:p w:rsidR="006028E5" w:rsidRPr="006028E5" w:rsidRDefault="006028E5" w:rsidP="004637AC">
            <w:pPr>
              <w:jc w:val="right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36,08</w:t>
            </w:r>
          </w:p>
          <w:p w:rsidR="006028E5" w:rsidRPr="006028E5" w:rsidRDefault="006028E5" w:rsidP="00463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42,96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42,96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42,18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42,18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46,12</w:t>
            </w:r>
          </w:p>
        </w:tc>
      </w:tr>
      <w:tr w:rsidR="006028E5" w:rsidRPr="0032203B" w:rsidTr="004637AC">
        <w:trPr>
          <w:trHeight w:val="79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2249,18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2487,69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2487,69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2800,62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2800,62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3072,28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3072,28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3126,85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3126,85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rFonts w:eastAsia="Calibri"/>
                <w:color w:val="000000"/>
                <w:sz w:val="18"/>
                <w:szCs w:val="18"/>
              </w:rPr>
              <w:t>3211,77</w:t>
            </w:r>
          </w:p>
        </w:tc>
      </w:tr>
      <w:tr w:rsidR="006028E5" w:rsidRPr="0032203B" w:rsidTr="004637AC">
        <w:trPr>
          <w:trHeight w:val="7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(с НДС) &lt;*&gt;,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79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39,51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43,29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right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43,29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right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48,00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  <w:lang w:val="en-US"/>
              </w:rPr>
            </w:pPr>
            <w:r w:rsidRPr="006028E5">
              <w:rPr>
                <w:sz w:val="18"/>
                <w:szCs w:val="18"/>
                <w:lang w:val="en-US"/>
              </w:rPr>
              <w:t>48,80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  <w:lang w:val="en-US"/>
              </w:rPr>
            </w:pPr>
            <w:r w:rsidRPr="006028E5">
              <w:rPr>
                <w:sz w:val="18"/>
                <w:szCs w:val="18"/>
                <w:lang w:val="en-US"/>
              </w:rPr>
              <w:t>52,41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52,41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  <w:lang w:val="en-US"/>
              </w:rPr>
            </w:pPr>
            <w:r w:rsidRPr="006028E5">
              <w:rPr>
                <w:sz w:val="18"/>
                <w:szCs w:val="18"/>
                <w:lang w:val="en-US"/>
              </w:rPr>
              <w:t>51,46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51,46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  <w:lang w:val="en-US"/>
              </w:rPr>
            </w:pPr>
            <w:r w:rsidRPr="006028E5">
              <w:rPr>
                <w:sz w:val="18"/>
                <w:szCs w:val="18"/>
                <w:lang w:val="en-US"/>
              </w:rPr>
              <w:t>56,26</w:t>
            </w:r>
          </w:p>
        </w:tc>
      </w:tr>
      <w:tr w:rsidR="006028E5" w:rsidRPr="0032203B" w:rsidTr="004637AC">
        <w:trPr>
          <w:trHeight w:val="79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2699,02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2985,23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2985,23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3360,74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 xml:space="preserve">3416,76  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 xml:space="preserve">3748,18  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 xml:space="preserve">3748,18  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3814,76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3814,76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3918,36</w:t>
            </w:r>
            <w:bookmarkStart w:id="1" w:name="_GoBack"/>
            <w:bookmarkEnd w:id="1"/>
          </w:p>
        </w:tc>
      </w:tr>
      <w:tr w:rsidR="006028E5" w:rsidRPr="0032203B" w:rsidTr="004637AC">
        <w:trPr>
          <w:trHeight w:val="70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9.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ООО «Теплоснабжающая Компания»</w:t>
            </w: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(без НДС),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30,41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33,38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33,38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37,88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31,57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36,62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36,62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70,30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70,30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70,30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</w:tr>
      <w:tr w:rsidR="006028E5" w:rsidRPr="0032203B" w:rsidTr="004637AC">
        <w:trPr>
          <w:trHeight w:val="7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(с НДС) &lt;**&gt;,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30,41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33,38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33,38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37,88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38,52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44,68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44,68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85,77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85,77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85,77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</w:tr>
      <w:tr w:rsidR="006028E5" w:rsidRPr="0032203B" w:rsidTr="004637AC">
        <w:trPr>
          <w:trHeight w:val="70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10.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АО «</w:t>
            </w:r>
            <w:proofErr w:type="spellStart"/>
            <w:r w:rsidRPr="006028E5">
              <w:rPr>
                <w:sz w:val="18"/>
                <w:szCs w:val="18"/>
              </w:rPr>
              <w:t>Пензтеплоснабжение</w:t>
            </w:r>
            <w:proofErr w:type="spellEnd"/>
            <w:r w:rsidRPr="006028E5">
              <w:rPr>
                <w:sz w:val="18"/>
                <w:szCs w:val="18"/>
              </w:rPr>
              <w:t>»</w:t>
            </w: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(без НДС),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25,34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27,82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27,82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31,57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31,57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36,62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36,62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70,30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70,30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70,30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</w:tr>
      <w:tr w:rsidR="006028E5" w:rsidRPr="0032203B" w:rsidTr="004637AC">
        <w:trPr>
          <w:trHeight w:val="7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(с НДС) &lt;*&gt;,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30,41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33,38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33,38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37,88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38,52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44,68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44,68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85,77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85,77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85,77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color w:val="000000"/>
                <w:sz w:val="18"/>
                <w:szCs w:val="18"/>
              </w:rPr>
            </w:pPr>
            <w:r w:rsidRPr="006028E5">
              <w:rPr>
                <w:color w:val="000000"/>
                <w:sz w:val="18"/>
                <w:szCs w:val="18"/>
              </w:rPr>
              <w:t>&lt;***&gt;</w:t>
            </w:r>
          </w:p>
        </w:tc>
      </w:tr>
      <w:tr w:rsidR="006028E5" w:rsidRPr="0032203B" w:rsidTr="004637AC">
        <w:trPr>
          <w:trHeight w:val="70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11.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ООО «</w:t>
            </w:r>
            <w:proofErr w:type="spellStart"/>
            <w:r w:rsidRPr="006028E5">
              <w:rPr>
                <w:sz w:val="18"/>
                <w:szCs w:val="18"/>
              </w:rPr>
              <w:t>Теплобытсервис</w:t>
            </w:r>
            <w:proofErr w:type="spellEnd"/>
            <w:r w:rsidRPr="006028E5">
              <w:rPr>
                <w:sz w:val="18"/>
                <w:szCs w:val="18"/>
              </w:rPr>
              <w:t>»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ОП </w:t>
            </w:r>
            <w:proofErr w:type="spellStart"/>
            <w:r w:rsidRPr="006028E5">
              <w:rPr>
                <w:sz w:val="18"/>
                <w:szCs w:val="18"/>
              </w:rPr>
              <w:t>Сердобские</w:t>
            </w:r>
            <w:proofErr w:type="spellEnd"/>
            <w:r w:rsidRPr="006028E5">
              <w:rPr>
                <w:sz w:val="18"/>
                <w:szCs w:val="18"/>
              </w:rPr>
              <w:t xml:space="preserve"> коммунальные системы</w:t>
            </w: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(без НДС),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41,35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45,31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45,31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48,87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48,87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51,92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51,92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52,49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52,49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56,51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2436,42 &lt;**&gt;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2680,19 &lt;**&gt;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2552,56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2922,54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2922,54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3280,50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3280,50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3238,85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2886,73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3335,49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&lt;*****&gt;</w:t>
            </w:r>
          </w:p>
        </w:tc>
      </w:tr>
      <w:tr w:rsidR="006028E5" w:rsidRPr="0032203B" w:rsidTr="004637AC">
        <w:trPr>
          <w:trHeight w:val="7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(с НДС) &lt;**&gt;,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41,35 &lt;**&gt;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45,31 &lt;**&gt;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45,31 </w:t>
            </w:r>
            <w:hyperlink r:id="rId7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51,31 </w:t>
            </w:r>
            <w:hyperlink r:id="rId8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51,31 </w:t>
            </w:r>
            <w:hyperlink r:id="rId9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54,52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10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54,52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11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55,11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12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55,11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13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59,34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14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2436,42 &lt;**&gt;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2680,19 &lt;**&gt;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2680,19 </w:t>
            </w:r>
            <w:hyperlink r:id="rId15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3068,</w:t>
            </w:r>
            <w:r w:rsidRPr="006028E5">
              <w:rPr>
                <w:sz w:val="18"/>
                <w:szCs w:val="18"/>
                <w:lang w:val="en-US"/>
              </w:rPr>
              <w:t>67</w:t>
            </w:r>
            <w:r w:rsidRPr="006028E5">
              <w:rPr>
                <w:sz w:val="18"/>
                <w:szCs w:val="18"/>
              </w:rPr>
              <w:t xml:space="preserve"> </w:t>
            </w:r>
            <w:hyperlink r:id="rId16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3068,67 </w:t>
            </w:r>
            <w:hyperlink r:id="rId17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3444,53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18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3444,53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19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3400,79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20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3031,07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21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3502,26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22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</w:tr>
      <w:tr w:rsidR="006028E5" w:rsidRPr="0032203B" w:rsidTr="004637AC">
        <w:trPr>
          <w:trHeight w:val="70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12.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ООО «</w:t>
            </w:r>
            <w:proofErr w:type="spellStart"/>
            <w:r w:rsidRPr="006028E5">
              <w:rPr>
                <w:sz w:val="18"/>
                <w:szCs w:val="18"/>
              </w:rPr>
              <w:t>Теплобытсервис</w:t>
            </w:r>
            <w:proofErr w:type="spellEnd"/>
            <w:r w:rsidRPr="006028E5">
              <w:rPr>
                <w:sz w:val="18"/>
                <w:szCs w:val="18"/>
              </w:rPr>
              <w:t>»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ОП Никольские коммунальные системы (на территории г. Никольска Никольского района Пензенской области от источника тепловой энергии, расположенного по адресу: г. Никольск, ул. </w:t>
            </w:r>
            <w:proofErr w:type="gramStart"/>
            <w:r w:rsidRPr="006028E5">
              <w:rPr>
                <w:sz w:val="18"/>
                <w:szCs w:val="18"/>
              </w:rPr>
              <w:t>Ульяновская</w:t>
            </w:r>
            <w:proofErr w:type="gramEnd"/>
            <w:r w:rsidRPr="006028E5">
              <w:rPr>
                <w:sz w:val="18"/>
                <w:szCs w:val="18"/>
              </w:rPr>
              <w:t>, 2а)</w:t>
            </w: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(без НДС),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26,10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29,12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29,12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33,34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33,34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  <w:lang w:val="en-US"/>
              </w:rPr>
              <w:t>3</w:t>
            </w:r>
            <w:r w:rsidRPr="006028E5">
              <w:rPr>
                <w:sz w:val="18"/>
                <w:szCs w:val="18"/>
              </w:rPr>
              <w:t>7,92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37,92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47,26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47,26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41,62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2122,14 &lt;**&gt;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2350,64 &lt;**&gt;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2238,70 </w:t>
            </w:r>
            <w:hyperlink r:id="rId23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2563,18 </w:t>
            </w:r>
            <w:hyperlink r:id="rId24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2563,18 </w:t>
            </w:r>
            <w:hyperlink r:id="rId25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2871,53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26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2871,53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27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2918,83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28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2656,71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29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3006,92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30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</w:tr>
      <w:tr w:rsidR="006028E5" w:rsidRPr="0032203B" w:rsidTr="004637AC">
        <w:trPr>
          <w:trHeight w:val="68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(с НДС) &lt;*&gt;,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26,10 &lt;**&gt;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29,12 &lt;**&gt;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29,12 </w:t>
            </w:r>
            <w:hyperlink r:id="rId31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35,00 </w:t>
            </w:r>
            <w:hyperlink r:id="rId32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35,00 </w:t>
            </w:r>
            <w:hyperlink r:id="rId33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39,82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34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39,82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35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49,62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36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49,62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37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43,70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38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2122,14 &lt;**&gt;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2350,64 &lt;**&gt;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2350,64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2691,34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2691,34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3015,11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3015,11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3064,77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2789,55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3157,27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&lt;*****&gt;</w:t>
            </w:r>
          </w:p>
        </w:tc>
      </w:tr>
      <w:tr w:rsidR="006028E5" w:rsidRPr="0032203B" w:rsidTr="004637AC">
        <w:trPr>
          <w:trHeight w:val="70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13.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  <w:lang w:val="en-US"/>
              </w:rPr>
            </w:pPr>
            <w:r w:rsidRPr="006028E5">
              <w:rPr>
                <w:sz w:val="18"/>
                <w:szCs w:val="18"/>
              </w:rPr>
              <w:t>ООО "</w:t>
            </w:r>
            <w:proofErr w:type="spellStart"/>
            <w:r w:rsidRPr="006028E5">
              <w:rPr>
                <w:sz w:val="18"/>
                <w:szCs w:val="18"/>
              </w:rPr>
              <w:t>Теплобытсервис</w:t>
            </w:r>
            <w:proofErr w:type="spellEnd"/>
            <w:r w:rsidRPr="006028E5">
              <w:rPr>
                <w:sz w:val="18"/>
                <w:szCs w:val="18"/>
              </w:rPr>
              <w:t>" ОП Никольские коммунальные системы (на территории г. Никольска Никольского района Пензенской области от источника тепловой энергии, расположенного по адресу: г. Никольск, ул. Ленина, 53)</w:t>
            </w: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(без НДС),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26,10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29,12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29,12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33,34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33,34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  <w:lang w:val="en-US"/>
              </w:rPr>
              <w:t>3</w:t>
            </w:r>
            <w:r w:rsidRPr="006028E5">
              <w:rPr>
                <w:sz w:val="18"/>
                <w:szCs w:val="18"/>
              </w:rPr>
              <w:t>7,92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37,92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47,26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47,26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41,62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</w:tr>
      <w:tr w:rsidR="006028E5" w:rsidRPr="0032203B" w:rsidTr="004637AC">
        <w:trPr>
          <w:trHeight w:val="7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(с НДС) &lt;*&gt;,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26,10 </w:t>
            </w:r>
            <w:r w:rsidRPr="006028E5">
              <w:rPr>
                <w:sz w:val="18"/>
                <w:szCs w:val="18"/>
              </w:rPr>
              <w:br/>
              <w:t>&lt;**&gt;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29,12 </w:t>
            </w:r>
            <w:r w:rsidRPr="006028E5">
              <w:rPr>
                <w:sz w:val="18"/>
                <w:szCs w:val="18"/>
              </w:rPr>
              <w:br/>
              <w:t>&lt;**&gt;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30,58 &lt;*****&gt;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35,00 &lt;*****&gt;</w:t>
            </w:r>
            <w:hyperlink r:id="rId39" w:history="1">
              <w:r w:rsidRPr="006028E5">
                <w:rPr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35,00 </w:t>
            </w:r>
            <w:hyperlink r:id="rId40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39,82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41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39,82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42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49,62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43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49,62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44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43,70</w:t>
            </w:r>
          </w:p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hyperlink r:id="rId45" w:history="1">
              <w:r w:rsidRPr="006028E5">
                <w:rPr>
                  <w:sz w:val="18"/>
                  <w:szCs w:val="18"/>
                </w:rPr>
                <w:t xml:space="preserve">&lt;*****&gt; </w:t>
              </w:r>
            </w:hyperlink>
          </w:p>
        </w:tc>
      </w:tr>
      <w:tr w:rsidR="006028E5" w:rsidRPr="0032203B" w:rsidTr="004637AC">
        <w:trPr>
          <w:trHeight w:val="624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&lt;****&gt;</w:t>
            </w:r>
          </w:p>
        </w:tc>
      </w:tr>
      <w:tr w:rsidR="006028E5" w:rsidRPr="0032203B" w:rsidTr="004637AC">
        <w:trPr>
          <w:trHeight w:val="70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14.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ФКУ «Войсковая часть 45108»</w:t>
            </w: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(без НДС),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10,78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12,03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12,03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13,77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13,77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15,39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15,39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24,62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24,62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17,27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1165,64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1282,93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1282,93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1468,22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1468,22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1641,47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1641,47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1356,45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1356,45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1486,35</w:t>
            </w:r>
          </w:p>
        </w:tc>
      </w:tr>
      <w:tr w:rsidR="006028E5" w:rsidRPr="0032203B" w:rsidTr="004637AC">
        <w:trPr>
          <w:trHeight w:val="7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4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 xml:space="preserve">Тарифы на горячую воду в закрытой системе горячего водоснабжения (с НДС) &lt;*&gt;, в </w:t>
            </w:r>
            <w:proofErr w:type="spellStart"/>
            <w:r w:rsidRPr="006028E5">
              <w:rPr>
                <w:sz w:val="18"/>
                <w:szCs w:val="18"/>
              </w:rPr>
              <w:t>т.ч</w:t>
            </w:r>
            <w:proofErr w:type="spellEnd"/>
            <w:r w:rsidRPr="006028E5">
              <w:rPr>
                <w:sz w:val="18"/>
                <w:szCs w:val="18"/>
              </w:rPr>
              <w:t>.: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1. Компонент на холодную воду, руб. за 1 куб.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10,78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12,03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12,03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13,77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13,77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15,39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15,39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24,62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24,62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17,27</w:t>
            </w:r>
          </w:p>
        </w:tc>
      </w:tr>
      <w:tr w:rsidR="006028E5" w:rsidRPr="0032203B" w:rsidTr="004637AC">
        <w:trPr>
          <w:trHeight w:val="68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2. Компонент на тепловую энергию, руб. за 1 Гкал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1165,64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1282,93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1282,93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1468,22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1468,22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1641,47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1641,47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1356,45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1356,45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5" w:rsidRPr="006028E5" w:rsidRDefault="006028E5" w:rsidP="004637AC">
            <w:pPr>
              <w:jc w:val="center"/>
              <w:rPr>
                <w:sz w:val="18"/>
                <w:szCs w:val="18"/>
              </w:rPr>
            </w:pPr>
            <w:r w:rsidRPr="006028E5">
              <w:rPr>
                <w:sz w:val="18"/>
                <w:szCs w:val="18"/>
              </w:rPr>
              <w:t>1486,35</w:t>
            </w:r>
          </w:p>
        </w:tc>
      </w:tr>
    </w:tbl>
    <w:p w:rsidR="006028E5" w:rsidRPr="0032203B" w:rsidRDefault="006028E5" w:rsidP="006028E5">
      <w:pPr>
        <w:pStyle w:val="a6"/>
        <w:spacing w:line="240" w:lineRule="auto"/>
        <w:ind w:firstLine="720"/>
        <w:rPr>
          <w:bCs/>
          <w:sz w:val="20"/>
        </w:rPr>
      </w:pPr>
      <w:bookmarkStart w:id="2" w:name="_Hlk185267528"/>
      <w:r w:rsidRPr="0032203B">
        <w:rPr>
          <w:bCs/>
          <w:sz w:val="20"/>
        </w:rPr>
        <w:t xml:space="preserve">&lt;*&gt; Выделяется в целях реализации </w:t>
      </w:r>
      <w:hyperlink r:id="rId46" w:history="1">
        <w:r w:rsidRPr="0032203B">
          <w:rPr>
            <w:bCs/>
            <w:sz w:val="20"/>
          </w:rPr>
          <w:t>пункта 6 статьи 168</w:t>
        </w:r>
      </w:hyperlink>
      <w:r w:rsidRPr="0032203B">
        <w:rPr>
          <w:bCs/>
          <w:sz w:val="20"/>
        </w:rPr>
        <w:t xml:space="preserve"> Налогового кодекса Российской Федерации (часть вторая).</w:t>
      </w:r>
    </w:p>
    <w:p w:rsidR="006028E5" w:rsidRPr="0032203B" w:rsidRDefault="006028E5" w:rsidP="006028E5">
      <w:pPr>
        <w:pStyle w:val="a6"/>
        <w:spacing w:line="240" w:lineRule="auto"/>
        <w:ind w:firstLine="720"/>
        <w:rPr>
          <w:bCs/>
          <w:sz w:val="20"/>
        </w:rPr>
      </w:pPr>
      <w:r w:rsidRPr="0032203B">
        <w:rPr>
          <w:bCs/>
          <w:sz w:val="20"/>
        </w:rPr>
        <w:t>&lt;**&gt; НДС не облагается (в отношении организации применяется упрощенная система налогообложения в соответствии с главой 26.2 Налогового кодекса Российской Федерации).</w:t>
      </w:r>
    </w:p>
    <w:bookmarkEnd w:id="2"/>
    <w:p w:rsidR="006028E5" w:rsidRPr="0032203B" w:rsidRDefault="006028E5" w:rsidP="006028E5">
      <w:pPr>
        <w:pStyle w:val="a6"/>
        <w:spacing w:line="240" w:lineRule="auto"/>
        <w:ind w:firstLine="720"/>
        <w:rPr>
          <w:bCs/>
          <w:sz w:val="20"/>
        </w:rPr>
      </w:pPr>
      <w:proofErr w:type="gramStart"/>
      <w:r w:rsidRPr="0032203B">
        <w:rPr>
          <w:bCs/>
          <w:sz w:val="20"/>
        </w:rPr>
        <w:t>&lt;***&gt; Числовое значение определяется равным цене на тепловую энергию (мощность), определенной соглашением сторон договора теплоснабжения, но не выше предельного уровня цены на тепловую энергию (мощность), утвержденного приказом Министерства жилищно-коммунального хозяйства и гражданской защиты населения Пензенской области от 16.12.2025 № 26-143/ОД «Об установлении предельного уровня цены на тепловую энергию (мощность) в муниципальном образовании «город Пенза» Пензенской области, отнесенном к ценовой зоне теплоснабжения</w:t>
      </w:r>
      <w:proofErr w:type="gramEnd"/>
      <w:r w:rsidRPr="0032203B">
        <w:rPr>
          <w:bCs/>
          <w:sz w:val="20"/>
        </w:rPr>
        <w:t>, на 2026 год».</w:t>
      </w:r>
    </w:p>
    <w:p w:rsidR="006028E5" w:rsidRPr="0032203B" w:rsidRDefault="006028E5" w:rsidP="006028E5">
      <w:pPr>
        <w:pStyle w:val="a6"/>
        <w:spacing w:line="240" w:lineRule="auto"/>
        <w:ind w:firstLine="720"/>
        <w:rPr>
          <w:bCs/>
          <w:sz w:val="20"/>
        </w:rPr>
      </w:pPr>
      <w:bookmarkStart w:id="3" w:name="_Hlk185268103"/>
      <w:r w:rsidRPr="0032203B">
        <w:rPr>
          <w:sz w:val="20"/>
        </w:rPr>
        <w:t xml:space="preserve">&lt;****&gt; </w:t>
      </w:r>
      <w:r w:rsidRPr="0032203B">
        <w:rPr>
          <w:bCs/>
          <w:sz w:val="20"/>
        </w:rPr>
        <w:t xml:space="preserve">Не подлежит государственному регулированию в соответствии с </w:t>
      </w:r>
      <w:proofErr w:type="spellStart"/>
      <w:r w:rsidRPr="0032203B">
        <w:rPr>
          <w:bCs/>
          <w:sz w:val="20"/>
        </w:rPr>
        <w:t>пп</w:t>
      </w:r>
      <w:proofErr w:type="spellEnd"/>
      <w:r w:rsidRPr="0032203B">
        <w:rPr>
          <w:bCs/>
          <w:sz w:val="20"/>
        </w:rPr>
        <w:t>. 5(1)-5(5) Основ ценообразования в сфере теплоснабжения, утвержденных Постановлением Правительства РФ от 22.10.2012 № 1075 «О ценообразовании в сфере теплоснабжения».</w:t>
      </w:r>
    </w:p>
    <w:bookmarkEnd w:id="3"/>
    <w:p w:rsidR="006028E5" w:rsidRPr="0032203B" w:rsidRDefault="006028E5" w:rsidP="006028E5">
      <w:pPr>
        <w:pStyle w:val="a6"/>
        <w:spacing w:line="240" w:lineRule="auto"/>
        <w:ind w:firstLine="720"/>
        <w:rPr>
          <w:sz w:val="32"/>
          <w:szCs w:val="28"/>
        </w:rPr>
      </w:pPr>
      <w:r w:rsidRPr="0032203B">
        <w:rPr>
          <w:bCs/>
          <w:sz w:val="20"/>
        </w:rPr>
        <w:t xml:space="preserve">&lt;*****&gt; В соответствии </w:t>
      </w:r>
      <w:proofErr w:type="spellStart"/>
      <w:r w:rsidRPr="0032203B">
        <w:rPr>
          <w:bCs/>
          <w:sz w:val="20"/>
        </w:rPr>
        <w:t>пп</w:t>
      </w:r>
      <w:proofErr w:type="spellEnd"/>
      <w:r w:rsidRPr="0032203B">
        <w:rPr>
          <w:bCs/>
          <w:sz w:val="20"/>
        </w:rPr>
        <w:t>. 1 п. 8 ст. 164 Налогового кодекса Российской Федерации организация исполняет обязанности налогоплательщика, связанные с исчислением и уплатой налога на добавленную стоимость, с использованием налоговой ставки в размере 5%.</w:t>
      </w:r>
      <w:r w:rsidRPr="0032203B">
        <w:rPr>
          <w:sz w:val="24"/>
          <w:szCs w:val="24"/>
        </w:rPr>
        <w:t>».</w:t>
      </w:r>
      <w:r>
        <w:rPr>
          <w:sz w:val="24"/>
          <w:szCs w:val="24"/>
        </w:rPr>
        <w:t>».</w:t>
      </w:r>
    </w:p>
    <w:p w:rsidR="00C554EA" w:rsidRPr="00F623AF" w:rsidRDefault="00C554EA" w:rsidP="00F623AF">
      <w:pPr>
        <w:suppressAutoHyphens w:val="0"/>
        <w:ind w:left="-142"/>
        <w:jc w:val="right"/>
        <w:rPr>
          <w:szCs w:val="28"/>
        </w:rPr>
      </w:pPr>
    </w:p>
    <w:sectPr w:rsidR="00C554EA" w:rsidRPr="00F623AF" w:rsidSect="00F623AF">
      <w:pgSz w:w="16838" w:h="11906" w:orient="landscape"/>
      <w:pgMar w:top="1418" w:right="851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02EFF"/>
    <w:multiLevelType w:val="multilevel"/>
    <w:tmpl w:val="8F96DE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38"/>
    <w:rsid w:val="00386638"/>
    <w:rsid w:val="00487A12"/>
    <w:rsid w:val="006028E5"/>
    <w:rsid w:val="008B14D8"/>
    <w:rsid w:val="00900A44"/>
    <w:rsid w:val="00A45898"/>
    <w:rsid w:val="00C554EA"/>
    <w:rsid w:val="00E21BA3"/>
    <w:rsid w:val="00E736C5"/>
    <w:rsid w:val="00F623AF"/>
    <w:rsid w:val="00FC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3866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6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3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3A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 Indent"/>
    <w:basedOn w:val="a"/>
    <w:link w:val="a7"/>
    <w:rsid w:val="006028E5"/>
    <w:pPr>
      <w:suppressAutoHyphens w:val="0"/>
      <w:spacing w:line="288" w:lineRule="auto"/>
      <w:ind w:firstLine="709"/>
      <w:jc w:val="both"/>
    </w:pPr>
    <w:rPr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028E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3866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6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3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3A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 Indent"/>
    <w:basedOn w:val="a"/>
    <w:link w:val="a7"/>
    <w:rsid w:val="006028E5"/>
    <w:pPr>
      <w:suppressAutoHyphens w:val="0"/>
      <w:spacing w:line="288" w:lineRule="auto"/>
      <w:ind w:firstLine="709"/>
      <w:jc w:val="both"/>
    </w:pPr>
    <w:rPr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028E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EC2CDE4A9FB1613EA72E34D30A4CA58E44BAB26B36F63213B2D877DC45E9303B97919F981F776882CD12FDV6I" TargetMode="External"/><Relationship Id="rId13" Type="http://schemas.openxmlformats.org/officeDocument/2006/relationships/hyperlink" Target="consultantplus://offline/ref=9DEC2CDE4A9FB1613EA72E34D30A4CA58E44BAB26B36F63213B2D877DC45E9303B97919F981F776882CD12FDV6I" TargetMode="External"/><Relationship Id="rId18" Type="http://schemas.openxmlformats.org/officeDocument/2006/relationships/hyperlink" Target="consultantplus://offline/ref=9DEC2CDE4A9FB1613EA72E34D30A4CA58E44BAB26B36F63213B2D877DC45E9303B97919F981F776882CD12FDV6I" TargetMode="External"/><Relationship Id="rId26" Type="http://schemas.openxmlformats.org/officeDocument/2006/relationships/hyperlink" Target="consultantplus://offline/ref=9DEC2CDE4A9FB1613EA72E34D30A4CA58E44BAB26B36F63213B2D877DC45E9303B97919F981F776882CD12FDV6I" TargetMode="External"/><Relationship Id="rId39" Type="http://schemas.openxmlformats.org/officeDocument/2006/relationships/hyperlink" Target="consultantplus://offline/ref=9DEC2CDE4A9FB1613EA72E34D30A4CA58E44BAB26B36F63213B2D877DC45E9303B97919F981F776882CD12FDV6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DEC2CDE4A9FB1613EA72E34D30A4CA58E44BAB26B36F63213B2D877DC45E9303B97919F981F776882CD12FDV6I" TargetMode="External"/><Relationship Id="rId34" Type="http://schemas.openxmlformats.org/officeDocument/2006/relationships/hyperlink" Target="consultantplus://offline/ref=9DEC2CDE4A9FB1613EA72E34D30A4CA58E44BAB26B36F63213B2D877DC45E9303B97919F981F776882CD12FDV6I" TargetMode="External"/><Relationship Id="rId42" Type="http://schemas.openxmlformats.org/officeDocument/2006/relationships/hyperlink" Target="consultantplus://offline/ref=9DEC2CDE4A9FB1613EA72E34D30A4CA58E44BAB26B36F63213B2D877DC45E9303B97919F981F776882CD12FDV6I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9DEC2CDE4A9FB1613EA72E34D30A4CA58E44BAB26B36F63213B2D877DC45E9303B97919F981F776882CD12FDV6I" TargetMode="External"/><Relationship Id="rId12" Type="http://schemas.openxmlformats.org/officeDocument/2006/relationships/hyperlink" Target="consultantplus://offline/ref=9DEC2CDE4A9FB1613EA72E34D30A4CA58E44BAB26B36F63213B2D877DC45E9303B97919F981F776882CD12FDV6I" TargetMode="External"/><Relationship Id="rId17" Type="http://schemas.openxmlformats.org/officeDocument/2006/relationships/hyperlink" Target="consultantplus://offline/ref=9DEC2CDE4A9FB1613EA72E34D30A4CA58E44BAB26B36F63213B2D877DC45E9303B97919F981F776882CD12FDV6I" TargetMode="External"/><Relationship Id="rId25" Type="http://schemas.openxmlformats.org/officeDocument/2006/relationships/hyperlink" Target="consultantplus://offline/ref=9DEC2CDE4A9FB1613EA72E34D30A4CA58E44BAB26B36F63213B2D877DC45E9303B97919F981F776882CD12FDV6I" TargetMode="External"/><Relationship Id="rId33" Type="http://schemas.openxmlformats.org/officeDocument/2006/relationships/hyperlink" Target="consultantplus://offline/ref=9DEC2CDE4A9FB1613EA72E34D30A4CA58E44BAB26B36F63213B2D877DC45E9303B97919F981F776882CD12FDV6I" TargetMode="External"/><Relationship Id="rId38" Type="http://schemas.openxmlformats.org/officeDocument/2006/relationships/hyperlink" Target="consultantplus://offline/ref=9DEC2CDE4A9FB1613EA72E34D30A4CA58E44BAB26B36F63213B2D877DC45E9303B97919F981F776882CD12FDV6I" TargetMode="External"/><Relationship Id="rId46" Type="http://schemas.openxmlformats.org/officeDocument/2006/relationships/hyperlink" Target="consultantplus://offline/ref=45CAD77840989460C1F19F95DF4B58957112F98699C8DD5E3AC9B9BFDC98218C8A7E67A6D769E6C4w8VC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EC2CDE4A9FB1613EA72E34D30A4CA58E44BAB26B36F63213B2D877DC45E9303B97919F981F776882CD12FDV6I" TargetMode="External"/><Relationship Id="rId20" Type="http://schemas.openxmlformats.org/officeDocument/2006/relationships/hyperlink" Target="consultantplus://offline/ref=9DEC2CDE4A9FB1613EA72E34D30A4CA58E44BAB26B36F63213B2D877DC45E9303B97919F981F776882CD12FDV6I" TargetMode="External"/><Relationship Id="rId29" Type="http://schemas.openxmlformats.org/officeDocument/2006/relationships/hyperlink" Target="consultantplus://offline/ref=9DEC2CDE4A9FB1613EA72E34D30A4CA58E44BAB26B36F63213B2D877DC45E9303B97919F981F776882CD12FDV6I" TargetMode="External"/><Relationship Id="rId41" Type="http://schemas.openxmlformats.org/officeDocument/2006/relationships/hyperlink" Target="consultantplus://offline/ref=9DEC2CDE4A9FB1613EA72E34D30A4CA58E44BAB26B36F63213B2D877DC45E9303B97919F981F776882CD12FDV6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DEC2CDE4A9FB1613EA72E34D30A4CA58E44BAB26B36F63213B2D877DC45E9303B97919F981F776882CD12FDV6I" TargetMode="External"/><Relationship Id="rId24" Type="http://schemas.openxmlformats.org/officeDocument/2006/relationships/hyperlink" Target="consultantplus://offline/ref=9DEC2CDE4A9FB1613EA72E34D30A4CA58E44BAB26B36F63213B2D877DC45E9303B97919F981F776882CD12FDV6I" TargetMode="External"/><Relationship Id="rId32" Type="http://schemas.openxmlformats.org/officeDocument/2006/relationships/hyperlink" Target="consultantplus://offline/ref=9DEC2CDE4A9FB1613EA72E34D30A4CA58E44BAB26B36F63213B2D877DC45E9303B97919F981F776882CD12FDV6I" TargetMode="External"/><Relationship Id="rId37" Type="http://schemas.openxmlformats.org/officeDocument/2006/relationships/hyperlink" Target="consultantplus://offline/ref=9DEC2CDE4A9FB1613EA72E34D30A4CA58E44BAB26B36F63213B2D877DC45E9303B97919F981F776882CD12FDV6I" TargetMode="External"/><Relationship Id="rId40" Type="http://schemas.openxmlformats.org/officeDocument/2006/relationships/hyperlink" Target="consultantplus://offline/ref=9DEC2CDE4A9FB1613EA72E34D30A4CA58E44BAB26B36F63213B2D877DC45E9303B97919F981F776882CD12FDV6I" TargetMode="External"/><Relationship Id="rId45" Type="http://schemas.openxmlformats.org/officeDocument/2006/relationships/hyperlink" Target="consultantplus://offline/ref=9DEC2CDE4A9FB1613EA72E34D30A4CA58E44BAB26B36F63213B2D877DC45E9303B97919F981F776882CD12FDV6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EC2CDE4A9FB1613EA72E34D30A4CA58E44BAB26B36F63213B2D877DC45E9303B97919F981F776882CD12FDV6I" TargetMode="External"/><Relationship Id="rId23" Type="http://schemas.openxmlformats.org/officeDocument/2006/relationships/hyperlink" Target="consultantplus://offline/ref=9DEC2CDE4A9FB1613EA72E34D30A4CA58E44BAB26B36F63213B2D877DC45E9303B97919F981F776882CD12FDV6I" TargetMode="External"/><Relationship Id="rId28" Type="http://schemas.openxmlformats.org/officeDocument/2006/relationships/hyperlink" Target="consultantplus://offline/ref=9DEC2CDE4A9FB1613EA72E34D30A4CA58E44BAB26B36F63213B2D877DC45E9303B97919F981F776882CD12FDV6I" TargetMode="External"/><Relationship Id="rId36" Type="http://schemas.openxmlformats.org/officeDocument/2006/relationships/hyperlink" Target="consultantplus://offline/ref=9DEC2CDE4A9FB1613EA72E34D30A4CA58E44BAB26B36F63213B2D877DC45E9303B97919F981F776882CD12FDV6I" TargetMode="External"/><Relationship Id="rId10" Type="http://schemas.openxmlformats.org/officeDocument/2006/relationships/hyperlink" Target="consultantplus://offline/ref=9DEC2CDE4A9FB1613EA72E34D30A4CA58E44BAB26B36F63213B2D877DC45E9303B97919F981F776882CD12FDV6I" TargetMode="External"/><Relationship Id="rId19" Type="http://schemas.openxmlformats.org/officeDocument/2006/relationships/hyperlink" Target="consultantplus://offline/ref=9DEC2CDE4A9FB1613EA72E34D30A4CA58E44BAB26B36F63213B2D877DC45E9303B97919F981F776882CD12FDV6I" TargetMode="External"/><Relationship Id="rId31" Type="http://schemas.openxmlformats.org/officeDocument/2006/relationships/hyperlink" Target="consultantplus://offline/ref=9DEC2CDE4A9FB1613EA72E34D30A4CA58E44BAB26B36F63213B2D877DC45E9303B97919F981F776882CD12FDV6I" TargetMode="External"/><Relationship Id="rId44" Type="http://schemas.openxmlformats.org/officeDocument/2006/relationships/hyperlink" Target="consultantplus://offline/ref=9DEC2CDE4A9FB1613EA72E34D30A4CA58E44BAB26B36F63213B2D877DC45E9303B97919F981F776882CD12FDV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EC2CDE4A9FB1613EA72E34D30A4CA58E44BAB26B36F63213B2D877DC45E9303B97919F981F776882CD12FDV6I" TargetMode="External"/><Relationship Id="rId14" Type="http://schemas.openxmlformats.org/officeDocument/2006/relationships/hyperlink" Target="consultantplus://offline/ref=9DEC2CDE4A9FB1613EA72E34D30A4CA58E44BAB26B36F63213B2D877DC45E9303B97919F981F776882CD12FDV6I" TargetMode="External"/><Relationship Id="rId22" Type="http://schemas.openxmlformats.org/officeDocument/2006/relationships/hyperlink" Target="consultantplus://offline/ref=9DEC2CDE4A9FB1613EA72E34D30A4CA58E44BAB26B36F63213B2D877DC45E9303B97919F981F776882CD12FDV6I" TargetMode="External"/><Relationship Id="rId27" Type="http://schemas.openxmlformats.org/officeDocument/2006/relationships/hyperlink" Target="consultantplus://offline/ref=9DEC2CDE4A9FB1613EA72E34D30A4CA58E44BAB26B36F63213B2D877DC45E9303B97919F981F776882CD12FDV6I" TargetMode="External"/><Relationship Id="rId30" Type="http://schemas.openxmlformats.org/officeDocument/2006/relationships/hyperlink" Target="consultantplus://offline/ref=9DEC2CDE4A9FB1613EA72E34D30A4CA58E44BAB26B36F63213B2D877DC45E9303B97919F981F776882CD12FDV6I" TargetMode="External"/><Relationship Id="rId35" Type="http://schemas.openxmlformats.org/officeDocument/2006/relationships/hyperlink" Target="consultantplus://offline/ref=9DEC2CDE4A9FB1613EA72E34D30A4CA58E44BAB26B36F63213B2D877DC45E9303B97919F981F776882CD12FDV6I" TargetMode="External"/><Relationship Id="rId43" Type="http://schemas.openxmlformats.org/officeDocument/2006/relationships/hyperlink" Target="consultantplus://offline/ref=9DEC2CDE4A9FB1613EA72E34D30A4CA58E44BAB26B36F63213B2D877DC45E9303B97919F981F776882CD12FDV6I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3547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2025-12-30T08:48:00Z</cp:lastPrinted>
  <dcterms:created xsi:type="dcterms:W3CDTF">2025-12-29T15:33:00Z</dcterms:created>
  <dcterms:modified xsi:type="dcterms:W3CDTF">2025-12-30T08:50:00Z</dcterms:modified>
</cp:coreProperties>
</file>